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CE890" w14:textId="77777777" w:rsidR="001C32FB" w:rsidRDefault="00D7752B" w:rsidP="001C32FB">
      <w:pPr>
        <w:pStyle w:val="NormalWeb"/>
        <w:spacing w:line="360" w:lineRule="auto"/>
        <w:rPr>
          <w:rFonts w:asciiTheme="majorHAnsi" w:hAnsiTheme="majorHAnsi" w:cstheme="minorHAnsi"/>
          <w:b/>
          <w:bCs/>
          <w:color w:val="B22600" w:themeColor="accent6"/>
          <w:sz w:val="48"/>
          <w:szCs w:val="48"/>
        </w:rPr>
      </w:pPr>
      <w:r w:rsidRPr="00D7752B">
        <w:rPr>
          <w:rFonts w:asciiTheme="majorHAnsi" w:hAnsiTheme="majorHAnsi" w:cstheme="minorHAnsi"/>
          <w:b/>
          <w:bCs/>
          <w:color w:val="B22600" w:themeColor="accent6"/>
          <w:sz w:val="48"/>
          <w:szCs w:val="48"/>
        </w:rPr>
        <w:t xml:space="preserve">Working with Unaccompanied Asylum Seekers in Kent </w:t>
      </w:r>
    </w:p>
    <w:p w14:paraId="04E9B17D" w14:textId="389FD64C" w:rsidR="000D6DA9" w:rsidRPr="001C32FB" w:rsidRDefault="00D7752B" w:rsidP="001C32FB">
      <w:pPr>
        <w:pStyle w:val="NormalWeb"/>
        <w:spacing w:line="276" w:lineRule="auto"/>
        <w:rPr>
          <w:rFonts w:asciiTheme="majorHAnsi" w:hAnsiTheme="majorHAnsi" w:cstheme="minorHAnsi"/>
          <w:b/>
          <w:bCs/>
          <w:color w:val="B22600" w:themeColor="accent6"/>
          <w:sz w:val="48"/>
          <w:szCs w:val="48"/>
        </w:rPr>
      </w:pPr>
      <w:r w:rsidRPr="001C32FB">
        <w:rPr>
          <w:rFonts w:asciiTheme="majorHAnsi" w:hAnsiTheme="majorHAnsi"/>
          <w:color w:val="B22600" w:themeColor="accent6"/>
          <w:sz w:val="40"/>
          <w:szCs w:val="40"/>
        </w:rPr>
        <w:t>A pilot t</w:t>
      </w:r>
      <w:r w:rsidR="00891C36" w:rsidRPr="001C32FB">
        <w:rPr>
          <w:rFonts w:asciiTheme="majorHAnsi" w:hAnsiTheme="majorHAnsi"/>
          <w:color w:val="B22600" w:themeColor="accent6"/>
          <w:sz w:val="40"/>
          <w:szCs w:val="40"/>
        </w:rPr>
        <w:t>raining</w:t>
      </w:r>
      <w:r w:rsidR="003907F8" w:rsidRPr="001C32FB">
        <w:rPr>
          <w:rFonts w:asciiTheme="majorHAnsi" w:hAnsiTheme="majorHAnsi"/>
          <w:color w:val="B22600" w:themeColor="accent6"/>
          <w:sz w:val="40"/>
          <w:szCs w:val="40"/>
        </w:rPr>
        <w:t xml:space="preserve"> for</w:t>
      </w:r>
      <w:r w:rsidRPr="001C32FB">
        <w:rPr>
          <w:rFonts w:asciiTheme="majorHAnsi" w:hAnsiTheme="majorHAnsi"/>
          <w:color w:val="B22600" w:themeColor="accent6"/>
          <w:sz w:val="40"/>
          <w:szCs w:val="40"/>
        </w:rPr>
        <w:t xml:space="preserve"> foster carers</w:t>
      </w:r>
      <w:r w:rsidR="003907F8" w:rsidRPr="001C32FB">
        <w:rPr>
          <w:rFonts w:asciiTheme="majorHAnsi" w:hAnsiTheme="majorHAnsi"/>
          <w:color w:val="B22600" w:themeColor="accent6"/>
          <w:sz w:val="40"/>
          <w:szCs w:val="40"/>
        </w:rPr>
        <w:t xml:space="preserve"> to deal with distress, restore well-being and promote resilience</w:t>
      </w:r>
      <w:r w:rsidRPr="001C32FB">
        <w:rPr>
          <w:rFonts w:asciiTheme="majorHAnsi" w:hAnsiTheme="majorHAnsi"/>
          <w:color w:val="B22600" w:themeColor="accent6"/>
          <w:sz w:val="40"/>
          <w:szCs w:val="40"/>
        </w:rPr>
        <w:t xml:space="preserve"> of </w:t>
      </w:r>
      <w:r w:rsidRPr="001C32FB">
        <w:rPr>
          <w:rFonts w:asciiTheme="majorHAnsi" w:hAnsiTheme="majorHAnsi" w:cstheme="minorHAnsi"/>
          <w:color w:val="B22600" w:themeColor="accent6"/>
          <w:sz w:val="40"/>
          <w:szCs w:val="40"/>
        </w:rPr>
        <w:t>children and young people who have suffered extensive trauma</w:t>
      </w:r>
      <w:r w:rsidR="000D6DA9" w:rsidRPr="001C32FB">
        <w:rPr>
          <w:rFonts w:asciiTheme="majorHAnsi" w:hAnsiTheme="majorHAnsi" w:cstheme="minorHAnsi"/>
          <w:color w:val="B22600" w:themeColor="accent6"/>
          <w:sz w:val="40"/>
          <w:szCs w:val="40"/>
        </w:rPr>
        <w:t xml:space="preserve"> </w:t>
      </w:r>
    </w:p>
    <w:p w14:paraId="7280FDEB" w14:textId="59B42DFA" w:rsidR="003907F8" w:rsidRPr="000D6DA9" w:rsidRDefault="000D6DA9" w:rsidP="003907F8">
      <w:pPr>
        <w:rPr>
          <w:rFonts w:asciiTheme="majorHAnsi" w:hAnsiTheme="majorHAnsi"/>
          <w:b/>
          <w:bCs/>
          <w:color w:val="B22600" w:themeColor="accent6"/>
          <w:sz w:val="52"/>
          <w:szCs w:val="52"/>
        </w:rPr>
      </w:pPr>
      <w:r w:rsidRPr="000D6DA9">
        <w:rPr>
          <w:rFonts w:asciiTheme="majorHAnsi" w:hAnsiTheme="majorHAnsi" w:cstheme="minorHAnsi"/>
          <w:b/>
          <w:bCs/>
          <w:color w:val="B22600" w:themeColor="accent6"/>
          <w:sz w:val="52"/>
          <w:szCs w:val="52"/>
        </w:rPr>
        <w:t>Summary and recommendations</w:t>
      </w:r>
    </w:p>
    <w:p w14:paraId="4925EAD2" w14:textId="1C32787B" w:rsidR="000D6DA9" w:rsidRPr="000D6DA9" w:rsidRDefault="000D6DA9" w:rsidP="000D6DA9"/>
    <w:p w14:paraId="7F52146E" w14:textId="195C941F" w:rsidR="00002374" w:rsidRDefault="00F20754" w:rsidP="00002374">
      <w:pPr>
        <w:pStyle w:val="Title"/>
        <w:rPr>
          <w:b/>
          <w:bCs/>
          <w:color w:val="B22600" w:themeColor="accent6"/>
          <w:sz w:val="44"/>
          <w:szCs w:val="40"/>
        </w:rPr>
      </w:pPr>
      <w:r w:rsidRPr="00F20754">
        <w:rPr>
          <w:b/>
          <w:bCs/>
          <w:color w:val="B22600" w:themeColor="accent6"/>
          <w:sz w:val="44"/>
          <w:szCs w:val="40"/>
        </w:rPr>
        <w:t>Arnon Bentovim</w:t>
      </w:r>
      <w:r w:rsidR="00D7752B">
        <w:rPr>
          <w:b/>
          <w:bCs/>
          <w:color w:val="B22600" w:themeColor="accent6"/>
          <w:sz w:val="44"/>
          <w:szCs w:val="40"/>
        </w:rPr>
        <w:t xml:space="preserve"> and Carol Jolliffe </w:t>
      </w:r>
    </w:p>
    <w:p w14:paraId="0FAB1A7E" w14:textId="73899222" w:rsidR="001C32FB" w:rsidRPr="001C32FB" w:rsidRDefault="001C32FB" w:rsidP="001C32FB">
      <w:pPr>
        <w:rPr>
          <w:rFonts w:asciiTheme="majorHAnsi" w:hAnsiTheme="majorHAnsi"/>
          <w:color w:val="B22600" w:themeColor="accent6"/>
          <w:sz w:val="36"/>
          <w:szCs w:val="36"/>
        </w:rPr>
      </w:pPr>
      <w:r w:rsidRPr="001C32FB">
        <w:rPr>
          <w:rFonts w:asciiTheme="majorHAnsi" w:hAnsiTheme="majorHAnsi"/>
          <w:color w:val="B22600" w:themeColor="accent6"/>
          <w:sz w:val="36"/>
          <w:szCs w:val="36"/>
        </w:rPr>
        <w:t xml:space="preserve">Child and Family Training </w:t>
      </w:r>
    </w:p>
    <w:p w14:paraId="4782BEA4" w14:textId="77777777" w:rsidR="00D7752B" w:rsidRPr="00D7752B" w:rsidRDefault="00D7752B" w:rsidP="00D7752B"/>
    <w:p w14:paraId="57D775CE" w14:textId="77777777" w:rsidR="00641D14" w:rsidRPr="00641D14" w:rsidRDefault="00641D14" w:rsidP="00A816EB">
      <w:pPr>
        <w:pStyle w:val="Title"/>
        <w:rPr>
          <w:i/>
          <w:iCs/>
          <w:color w:val="B22600" w:themeColor="accent6"/>
          <w:sz w:val="48"/>
          <w:szCs w:val="44"/>
        </w:rPr>
      </w:pPr>
    </w:p>
    <w:p w14:paraId="4A9B5AD9" w14:textId="7E3F95ED" w:rsidR="00C67238" w:rsidRPr="00C67238" w:rsidRDefault="00241C81" w:rsidP="00241C81">
      <w:pPr>
        <w:pStyle w:val="titleauthor"/>
        <w:sectPr w:rsidR="00C67238" w:rsidRPr="00C67238" w:rsidSect="00865D16">
          <w:headerReference w:type="even" r:id="rId8"/>
          <w:headerReference w:type="default" r:id="rId9"/>
          <w:footerReference w:type="even" r:id="rId10"/>
          <w:footerReference w:type="default" r:id="rId11"/>
          <w:pgSz w:w="11906" w:h="16838"/>
          <w:pgMar w:top="4111" w:right="1440" w:bottom="709" w:left="1440" w:header="709" w:footer="709" w:gutter="0"/>
          <w:cols w:space="708"/>
          <w:docGrid w:linePitch="360"/>
        </w:sectPr>
      </w:pPr>
      <w:r>
        <w:t xml:space="preserve">- </w:t>
      </w:r>
    </w:p>
    <w:p w14:paraId="3DB48E21" w14:textId="77777777" w:rsidR="00460408" w:rsidRDefault="00460408" w:rsidP="00DC38F5">
      <w:pPr>
        <w:pStyle w:val="Title"/>
        <w:rPr>
          <w:rFonts w:asciiTheme="minorHAnsi" w:hAnsiTheme="minorHAnsi" w:cstheme="minorHAnsi"/>
          <w:b/>
          <w:bCs/>
          <w:color w:val="000000" w:themeColor="text1"/>
          <w:sz w:val="28"/>
          <w:szCs w:val="28"/>
        </w:rPr>
      </w:pPr>
    </w:p>
    <w:p w14:paraId="46A0F0B6" w14:textId="77777777" w:rsidR="00460408" w:rsidRDefault="00460408" w:rsidP="00DC38F5">
      <w:pPr>
        <w:pStyle w:val="Title"/>
        <w:rPr>
          <w:rFonts w:asciiTheme="minorHAnsi" w:hAnsiTheme="minorHAnsi" w:cstheme="minorHAnsi"/>
          <w:b/>
          <w:bCs/>
          <w:color w:val="000000" w:themeColor="text1"/>
          <w:sz w:val="28"/>
          <w:szCs w:val="28"/>
        </w:rPr>
      </w:pPr>
    </w:p>
    <w:p w14:paraId="45E4F968" w14:textId="77777777" w:rsidR="00460408" w:rsidRDefault="00460408" w:rsidP="00DC38F5">
      <w:pPr>
        <w:pStyle w:val="Title"/>
        <w:rPr>
          <w:rFonts w:asciiTheme="minorHAnsi" w:hAnsiTheme="minorHAnsi" w:cstheme="minorHAnsi"/>
          <w:b/>
          <w:bCs/>
          <w:color w:val="000000" w:themeColor="text1"/>
          <w:sz w:val="28"/>
          <w:szCs w:val="28"/>
        </w:rPr>
      </w:pPr>
    </w:p>
    <w:p w14:paraId="5DCF391E" w14:textId="68678DFF" w:rsidR="00460408" w:rsidRPr="006A072E" w:rsidRDefault="00460408" w:rsidP="00DC38F5">
      <w:pPr>
        <w:pStyle w:val="Title"/>
        <w:rPr>
          <w:rFonts w:asciiTheme="minorHAnsi" w:hAnsiTheme="minorHAnsi" w:cstheme="minorHAnsi"/>
          <w:b/>
          <w:bCs/>
          <w:color w:val="B22600" w:themeColor="accent6"/>
          <w:sz w:val="20"/>
          <w:szCs w:val="20"/>
        </w:rPr>
      </w:pPr>
      <w:r w:rsidRPr="006A072E">
        <w:rPr>
          <w:b/>
          <w:bCs/>
          <w:color w:val="B22600" w:themeColor="accent6"/>
          <w:sz w:val="44"/>
          <w:szCs w:val="40"/>
        </w:rPr>
        <w:t>Child and Family Training</w:t>
      </w:r>
    </w:p>
    <w:p w14:paraId="311508E6" w14:textId="77777777" w:rsidR="00460408" w:rsidRDefault="00460408" w:rsidP="00DC38F5">
      <w:pPr>
        <w:pStyle w:val="Title"/>
        <w:rPr>
          <w:rFonts w:asciiTheme="minorHAnsi" w:hAnsiTheme="minorHAnsi" w:cstheme="minorHAnsi"/>
          <w:b/>
          <w:bCs/>
          <w:color w:val="000000" w:themeColor="text1"/>
          <w:sz w:val="28"/>
          <w:szCs w:val="28"/>
        </w:rPr>
      </w:pPr>
    </w:p>
    <w:p w14:paraId="44F90E33" w14:textId="71CF1993" w:rsidR="00DC38F5" w:rsidRPr="00A632F4" w:rsidRDefault="0025357B" w:rsidP="00DC38F5">
      <w:pPr>
        <w:pStyle w:val="Title"/>
        <w:rPr>
          <w:rFonts w:cstheme="minorHAnsi"/>
          <w:b/>
          <w:bCs/>
          <w:color w:val="B22600" w:themeColor="accent6"/>
          <w:sz w:val="28"/>
          <w:szCs w:val="28"/>
        </w:rPr>
      </w:pPr>
      <w:r w:rsidRPr="00A632F4">
        <w:rPr>
          <w:rFonts w:cstheme="minorHAnsi"/>
          <w:b/>
          <w:bCs/>
          <w:color w:val="B22600" w:themeColor="accent6"/>
          <w:sz w:val="28"/>
          <w:szCs w:val="28"/>
        </w:rPr>
        <w:t>T</w:t>
      </w:r>
      <w:r w:rsidR="00DC38F5" w:rsidRPr="00A632F4">
        <w:rPr>
          <w:rFonts w:cstheme="minorHAnsi"/>
          <w:b/>
          <w:bCs/>
          <w:color w:val="B22600" w:themeColor="accent6"/>
          <w:sz w:val="28"/>
          <w:szCs w:val="28"/>
        </w:rPr>
        <w:t>he Hope for Children and Families Programme</w:t>
      </w:r>
    </w:p>
    <w:p w14:paraId="21A2A36E" w14:textId="77777777" w:rsidR="00DC38F5" w:rsidRPr="00002374" w:rsidRDefault="00DC38F5" w:rsidP="00DC38F5">
      <w:pPr>
        <w:pStyle w:val="Title"/>
        <w:rPr>
          <w:rFonts w:asciiTheme="minorHAnsi" w:hAnsiTheme="minorHAnsi" w:cstheme="minorHAnsi"/>
          <w:color w:val="000000" w:themeColor="text1"/>
          <w:sz w:val="28"/>
          <w:szCs w:val="28"/>
        </w:rPr>
      </w:pPr>
    </w:p>
    <w:p w14:paraId="636F94B3" w14:textId="77777777" w:rsidR="008E6C28" w:rsidRPr="008E6C28" w:rsidRDefault="008E6C28" w:rsidP="008E6C28">
      <w:pPr>
        <w:pStyle w:val="Title"/>
        <w:rPr>
          <w:rFonts w:asciiTheme="minorHAnsi" w:hAnsiTheme="minorHAnsi" w:cstheme="minorHAnsi"/>
          <w:color w:val="000000" w:themeColor="text1"/>
          <w:sz w:val="32"/>
          <w:szCs w:val="48"/>
        </w:rPr>
      </w:pPr>
    </w:p>
    <w:p w14:paraId="4AA88A57" w14:textId="77777777" w:rsidR="008E6C28" w:rsidRDefault="008E6C28" w:rsidP="008E6C28">
      <w:pPr>
        <w:pStyle w:val="Title"/>
        <w:rPr>
          <w:rFonts w:asciiTheme="minorHAnsi" w:hAnsiTheme="minorHAnsi" w:cstheme="minorHAnsi"/>
          <w:color w:val="000000" w:themeColor="text1"/>
          <w:sz w:val="28"/>
          <w:szCs w:val="44"/>
        </w:rPr>
      </w:pPr>
    </w:p>
    <w:p w14:paraId="508FB401" w14:textId="77777777" w:rsidR="0011198A" w:rsidRPr="0011198A" w:rsidRDefault="0011198A" w:rsidP="0011198A"/>
    <w:p w14:paraId="33F964E1" w14:textId="77777777" w:rsidR="0011198A" w:rsidRDefault="0011198A" w:rsidP="0011198A"/>
    <w:p w14:paraId="019FCF67" w14:textId="53B266AC" w:rsidR="0011198A" w:rsidRPr="002B3C05" w:rsidRDefault="0011198A" w:rsidP="0011198A">
      <w:pPr>
        <w:rPr>
          <w:rFonts w:ascii="Calibri" w:hAnsi="Calibri" w:cs="Calibri"/>
          <w:sz w:val="20"/>
          <w:szCs w:val="20"/>
        </w:rPr>
      </w:pPr>
      <w:r w:rsidRPr="002B3C05">
        <w:rPr>
          <w:rFonts w:ascii="Calibri" w:hAnsi="Calibri" w:cs="Calibri"/>
          <w:sz w:val="20"/>
          <w:szCs w:val="20"/>
        </w:rPr>
        <w:t>Published b</w:t>
      </w:r>
      <w:r>
        <w:rPr>
          <w:rFonts w:ascii="Calibri" w:hAnsi="Calibri" w:cs="Calibri"/>
          <w:sz w:val="20"/>
          <w:szCs w:val="20"/>
        </w:rPr>
        <w:t>y Child and Family Training, 202</w:t>
      </w:r>
      <w:r w:rsidR="003907F8">
        <w:rPr>
          <w:rFonts w:ascii="Calibri" w:hAnsi="Calibri" w:cs="Calibri"/>
          <w:sz w:val="20"/>
          <w:szCs w:val="20"/>
        </w:rPr>
        <w:t>2</w:t>
      </w:r>
    </w:p>
    <w:p w14:paraId="6AE456B7" w14:textId="77777777" w:rsidR="0011198A" w:rsidRPr="002B3C05" w:rsidRDefault="0011198A" w:rsidP="0011198A">
      <w:pPr>
        <w:rPr>
          <w:rFonts w:ascii="Calibri" w:hAnsi="Calibri" w:cs="Calibri"/>
          <w:sz w:val="20"/>
          <w:szCs w:val="20"/>
        </w:rPr>
      </w:pPr>
    </w:p>
    <w:p w14:paraId="54DFA271" w14:textId="77777777" w:rsidR="0011198A" w:rsidRPr="002B3C05" w:rsidRDefault="0011198A" w:rsidP="0011198A">
      <w:pPr>
        <w:contextualSpacing/>
        <w:rPr>
          <w:rFonts w:ascii="Calibri" w:hAnsi="Calibri" w:cs="Calibri"/>
          <w:sz w:val="20"/>
          <w:szCs w:val="20"/>
        </w:rPr>
      </w:pPr>
      <w:r w:rsidRPr="002B3C05">
        <w:rPr>
          <w:rFonts w:ascii="Calibri" w:hAnsi="Calibri" w:cs="Calibri"/>
          <w:sz w:val="20"/>
          <w:szCs w:val="20"/>
        </w:rPr>
        <w:t>Child and Family Training, PO Box 723, York, YO30 7WS</w:t>
      </w:r>
    </w:p>
    <w:p w14:paraId="2267A717" w14:textId="77777777" w:rsidR="0011198A" w:rsidRPr="002B3C05" w:rsidRDefault="0011198A" w:rsidP="0011198A">
      <w:pPr>
        <w:contextualSpacing/>
        <w:rPr>
          <w:rFonts w:ascii="Calibri" w:hAnsi="Calibri" w:cs="Calibri"/>
          <w:sz w:val="20"/>
          <w:szCs w:val="20"/>
        </w:rPr>
      </w:pPr>
      <w:r>
        <w:rPr>
          <w:rFonts w:ascii="Calibri" w:hAnsi="Calibri" w:cs="Calibri"/>
          <w:sz w:val="20"/>
          <w:szCs w:val="20"/>
        </w:rPr>
        <w:t>Email: info@childandfamily</w:t>
      </w:r>
      <w:r w:rsidRPr="002B3C05">
        <w:rPr>
          <w:rFonts w:ascii="Calibri" w:hAnsi="Calibri" w:cs="Calibri"/>
          <w:sz w:val="20"/>
          <w:szCs w:val="20"/>
        </w:rPr>
        <w:t>training.org.uk</w:t>
      </w:r>
    </w:p>
    <w:p w14:paraId="7D81CF41" w14:textId="77777777" w:rsidR="0011198A" w:rsidRPr="002B3C05" w:rsidRDefault="0011198A" w:rsidP="0011198A">
      <w:pPr>
        <w:contextualSpacing/>
        <w:rPr>
          <w:rFonts w:ascii="Calibri" w:hAnsi="Calibri" w:cs="Calibri"/>
        </w:rPr>
      </w:pPr>
      <w:r w:rsidRPr="002B3C05">
        <w:rPr>
          <w:rFonts w:ascii="Calibri" w:hAnsi="Calibri" w:cs="Calibri"/>
          <w:sz w:val="20"/>
          <w:szCs w:val="20"/>
        </w:rPr>
        <w:t>Website: www.childandfamilytraining.org.uk</w:t>
      </w:r>
    </w:p>
    <w:p w14:paraId="77F8EFC3" w14:textId="77777777" w:rsidR="0011198A" w:rsidRPr="002B3C05" w:rsidRDefault="0011198A" w:rsidP="0011198A">
      <w:pPr>
        <w:rPr>
          <w:rFonts w:ascii="Calibri" w:hAnsi="Calibri" w:cs="Calibri"/>
        </w:rPr>
      </w:pPr>
    </w:p>
    <w:p w14:paraId="2413157C" w14:textId="77777777" w:rsidR="00A424F9" w:rsidRPr="00A424F9" w:rsidRDefault="00A424F9" w:rsidP="00A424F9">
      <w:r w:rsidRPr="00A424F9">
        <w:rPr>
          <w:rFonts w:ascii="Helvetica" w:hAnsi="Helvetica"/>
          <w:color w:val="000000"/>
          <w:sz w:val="18"/>
          <w:szCs w:val="18"/>
        </w:rPr>
        <w:br/>
      </w:r>
      <w:r w:rsidRPr="00A424F9">
        <w:rPr>
          <w:rFonts w:ascii="Helvetica" w:hAnsi="Helvetica"/>
          <w:color w:val="000000"/>
          <w:sz w:val="18"/>
          <w:szCs w:val="18"/>
        </w:rPr>
        <w:br/>
      </w:r>
    </w:p>
    <w:p w14:paraId="6345F4EB" w14:textId="77777777" w:rsidR="0011198A" w:rsidRDefault="0011198A" w:rsidP="0011198A">
      <w:pPr>
        <w:autoSpaceDE w:val="0"/>
        <w:autoSpaceDN w:val="0"/>
        <w:adjustRightInd w:val="0"/>
        <w:rPr>
          <w:rFonts w:ascii="Calibri" w:hAnsi="Calibri" w:cs="Calibri"/>
          <w:color w:val="000000"/>
          <w:sz w:val="20"/>
          <w:szCs w:val="20"/>
        </w:rPr>
      </w:pPr>
    </w:p>
    <w:p w14:paraId="0DD1BB6F" w14:textId="77777777" w:rsidR="0011198A" w:rsidRDefault="0011198A" w:rsidP="0011198A">
      <w:pPr>
        <w:autoSpaceDE w:val="0"/>
        <w:autoSpaceDN w:val="0"/>
        <w:adjustRightInd w:val="0"/>
        <w:rPr>
          <w:rFonts w:ascii="Calibri" w:hAnsi="Calibri" w:cs="Calibri"/>
          <w:color w:val="000000"/>
          <w:sz w:val="20"/>
          <w:szCs w:val="20"/>
        </w:rPr>
      </w:pPr>
    </w:p>
    <w:p w14:paraId="42103F8E" w14:textId="674B3855" w:rsidR="0011198A" w:rsidRPr="002B3C05" w:rsidRDefault="0011198A" w:rsidP="0011198A">
      <w:pPr>
        <w:autoSpaceDE w:val="0"/>
        <w:autoSpaceDN w:val="0"/>
        <w:adjustRightInd w:val="0"/>
        <w:rPr>
          <w:rFonts w:ascii="Calibri" w:hAnsi="Calibri" w:cs="Calibri"/>
          <w:color w:val="000000"/>
          <w:sz w:val="20"/>
          <w:szCs w:val="20"/>
        </w:rPr>
      </w:pPr>
      <w:r>
        <w:rPr>
          <w:rFonts w:ascii="Calibri" w:hAnsi="Calibri" w:cs="Calibri"/>
          <w:color w:val="000000"/>
          <w:sz w:val="20"/>
          <w:szCs w:val="20"/>
        </w:rPr>
        <w:t>© 202</w:t>
      </w:r>
      <w:r w:rsidR="003907F8">
        <w:rPr>
          <w:rFonts w:ascii="Calibri" w:hAnsi="Calibri" w:cs="Calibri"/>
          <w:color w:val="000000"/>
          <w:sz w:val="20"/>
          <w:szCs w:val="20"/>
        </w:rPr>
        <w:t>2</w:t>
      </w:r>
      <w:r w:rsidRPr="002B3C05">
        <w:rPr>
          <w:rFonts w:ascii="Calibri" w:hAnsi="Calibri" w:cs="Calibri"/>
          <w:color w:val="000000"/>
          <w:sz w:val="20"/>
          <w:szCs w:val="20"/>
        </w:rPr>
        <w:t xml:space="preserve"> Child and Family Training </w:t>
      </w:r>
    </w:p>
    <w:p w14:paraId="04630734" w14:textId="77777777" w:rsidR="0011198A" w:rsidRPr="002B3C05" w:rsidRDefault="0011198A" w:rsidP="0011198A">
      <w:pPr>
        <w:autoSpaceDE w:val="0"/>
        <w:autoSpaceDN w:val="0"/>
        <w:adjustRightInd w:val="0"/>
        <w:rPr>
          <w:rFonts w:ascii="Calibri" w:hAnsi="Calibri" w:cs="Calibri"/>
          <w:color w:val="000000"/>
          <w:sz w:val="20"/>
          <w:szCs w:val="20"/>
        </w:rPr>
      </w:pPr>
      <w:r w:rsidRPr="002B3C05">
        <w:rPr>
          <w:rFonts w:ascii="Calibri" w:hAnsi="Calibri" w:cs="Calibri"/>
          <w:color w:val="000000"/>
          <w:sz w:val="20"/>
          <w:szCs w:val="20"/>
        </w:rPr>
        <w:t xml:space="preserve">The authors have asserted their moral rights in accordance with the Copyright, Designs and Patents Act 1988 to be identified as the authors of this work. </w:t>
      </w:r>
    </w:p>
    <w:p w14:paraId="6617F67C" w14:textId="77777777" w:rsidR="0011198A" w:rsidRPr="002B3C05" w:rsidRDefault="0011198A" w:rsidP="0011198A">
      <w:pPr>
        <w:autoSpaceDE w:val="0"/>
        <w:autoSpaceDN w:val="0"/>
        <w:adjustRightInd w:val="0"/>
        <w:rPr>
          <w:rFonts w:ascii="Calibri" w:hAnsi="Calibri" w:cs="Calibri"/>
          <w:color w:val="000000"/>
          <w:sz w:val="20"/>
          <w:szCs w:val="20"/>
        </w:rPr>
      </w:pPr>
      <w:r w:rsidRPr="002B3C05">
        <w:rPr>
          <w:rFonts w:ascii="Calibri" w:hAnsi="Calibri" w:cs="Calibri"/>
          <w:color w:val="000000"/>
          <w:sz w:val="20"/>
          <w:szCs w:val="20"/>
        </w:rPr>
        <w:t xml:space="preserve">All rights reserved. No part of this publication may be reproduced, stored in a retrieval system, or transmitted, in any form or by any means, electronic, mechanical, photocopying, recording or otherwise, without fee or prior permission. </w:t>
      </w:r>
    </w:p>
    <w:p w14:paraId="4057CD69" w14:textId="77777777" w:rsidR="0011198A" w:rsidRPr="002B3C05" w:rsidRDefault="0011198A" w:rsidP="0011198A">
      <w:pPr>
        <w:autoSpaceDE w:val="0"/>
        <w:autoSpaceDN w:val="0"/>
        <w:adjustRightInd w:val="0"/>
        <w:rPr>
          <w:rFonts w:ascii="Calibri" w:hAnsi="Calibri" w:cs="Calibri"/>
          <w:color w:val="000000"/>
          <w:sz w:val="20"/>
          <w:szCs w:val="20"/>
        </w:rPr>
      </w:pPr>
      <w:r w:rsidRPr="002B3C05">
        <w:rPr>
          <w:rFonts w:ascii="Calibri" w:hAnsi="Calibri" w:cs="Calibri"/>
          <w:color w:val="000000"/>
          <w:sz w:val="20"/>
          <w:szCs w:val="20"/>
        </w:rPr>
        <w:t xml:space="preserve">Child and Family Training is a not-for-profit organisation working to promote evidence-based assessments and interventions with children and families. </w:t>
      </w:r>
    </w:p>
    <w:p w14:paraId="0370113C" w14:textId="77777777" w:rsidR="0011198A" w:rsidRPr="002B3C05" w:rsidRDefault="0011198A" w:rsidP="0011198A">
      <w:pPr>
        <w:autoSpaceDE w:val="0"/>
        <w:autoSpaceDN w:val="0"/>
        <w:adjustRightInd w:val="0"/>
        <w:rPr>
          <w:rFonts w:ascii="Calibri" w:hAnsi="Calibri" w:cs="Calibri"/>
          <w:color w:val="000000"/>
          <w:sz w:val="20"/>
          <w:szCs w:val="20"/>
        </w:rPr>
      </w:pPr>
      <w:r w:rsidRPr="002B3C05">
        <w:rPr>
          <w:rFonts w:ascii="Calibri" w:hAnsi="Calibri" w:cs="Calibri"/>
          <w:color w:val="000000"/>
          <w:sz w:val="20"/>
          <w:szCs w:val="20"/>
        </w:rPr>
        <w:t>Child and Family Training Ltd</w:t>
      </w:r>
      <w:r w:rsidRPr="002B3C05">
        <w:rPr>
          <w:rFonts w:ascii="MS Gothic" w:eastAsia="MS Gothic" w:hAnsi="MS Gothic" w:cs="MS Gothic" w:hint="eastAsia"/>
          <w:color w:val="000000"/>
          <w:sz w:val="20"/>
          <w:szCs w:val="20"/>
        </w:rPr>
        <w:t> </w:t>
      </w:r>
      <w:r w:rsidRPr="002B3C05">
        <w:rPr>
          <w:rFonts w:ascii="Calibri" w:hAnsi="Calibri" w:cs="Calibri"/>
          <w:color w:val="000000"/>
          <w:sz w:val="20"/>
          <w:szCs w:val="20"/>
        </w:rPr>
        <w:t>Directors: Dr Arnon Bentovim, Fay Berry, David Glasgo</w:t>
      </w:r>
      <w:r>
        <w:rPr>
          <w:rFonts w:ascii="Calibri" w:hAnsi="Calibri" w:cs="Calibri"/>
          <w:color w:val="000000"/>
          <w:sz w:val="20"/>
          <w:szCs w:val="20"/>
        </w:rPr>
        <w:t>w, Phil Heasman, Carol Jolliffe</w:t>
      </w:r>
      <w:r w:rsidRPr="002B3C05">
        <w:rPr>
          <w:rFonts w:ascii="Calibri" w:hAnsi="Calibri" w:cs="Calibri"/>
          <w:color w:val="000000"/>
          <w:sz w:val="20"/>
          <w:szCs w:val="20"/>
        </w:rPr>
        <w:t xml:space="preserve"> and Stephen Pizzey.</w:t>
      </w:r>
      <w:r w:rsidRPr="002B3C05">
        <w:rPr>
          <w:rFonts w:ascii="MS Gothic" w:eastAsia="MS Gothic" w:hAnsi="MS Gothic" w:cs="MS Gothic" w:hint="eastAsia"/>
          <w:color w:val="000000"/>
          <w:sz w:val="20"/>
          <w:szCs w:val="20"/>
        </w:rPr>
        <w:t> </w:t>
      </w:r>
      <w:r w:rsidRPr="002B3C05">
        <w:rPr>
          <w:rFonts w:ascii="Calibri" w:hAnsi="Calibri" w:cs="Calibri"/>
          <w:color w:val="000000"/>
          <w:sz w:val="20"/>
          <w:szCs w:val="20"/>
        </w:rPr>
        <w:t>Registered in England and Wales.</w:t>
      </w:r>
      <w:r w:rsidRPr="002B3C05">
        <w:rPr>
          <w:rFonts w:ascii="MS Gothic" w:eastAsia="MS Gothic" w:hAnsi="MS Gothic" w:cs="MS Gothic" w:hint="eastAsia"/>
          <w:color w:val="000000"/>
          <w:sz w:val="20"/>
          <w:szCs w:val="20"/>
        </w:rPr>
        <w:t> </w:t>
      </w:r>
      <w:r w:rsidRPr="002B3C05">
        <w:rPr>
          <w:rFonts w:ascii="Calibri" w:hAnsi="Calibri" w:cs="Calibri"/>
          <w:color w:val="000000"/>
          <w:sz w:val="20"/>
          <w:szCs w:val="20"/>
        </w:rPr>
        <w:t xml:space="preserve">Company number: 7978935. </w:t>
      </w:r>
    </w:p>
    <w:p w14:paraId="7D51E756" w14:textId="77777777" w:rsidR="0011198A" w:rsidRPr="002B3C05" w:rsidRDefault="0011198A" w:rsidP="0011198A">
      <w:pPr>
        <w:autoSpaceDE w:val="0"/>
        <w:autoSpaceDN w:val="0"/>
        <w:adjustRightInd w:val="0"/>
        <w:rPr>
          <w:rFonts w:ascii="Calibri" w:hAnsi="Calibri" w:cs="Calibri"/>
          <w:color w:val="000000"/>
          <w:sz w:val="20"/>
          <w:szCs w:val="20"/>
        </w:rPr>
      </w:pPr>
      <w:r w:rsidRPr="002B3C05">
        <w:rPr>
          <w:rFonts w:ascii="Calibri" w:hAnsi="Calibri" w:cs="Calibri"/>
          <w:color w:val="000000"/>
          <w:sz w:val="20"/>
          <w:szCs w:val="20"/>
        </w:rPr>
        <w:t>Registered Office: 54 Bootham,</w:t>
      </w:r>
      <w:r>
        <w:rPr>
          <w:rFonts w:ascii="Calibri" w:hAnsi="Calibri" w:cs="Calibri"/>
          <w:color w:val="000000"/>
          <w:sz w:val="20"/>
          <w:szCs w:val="20"/>
        </w:rPr>
        <w:t xml:space="preserve"> </w:t>
      </w:r>
      <w:r w:rsidRPr="002B3C05">
        <w:rPr>
          <w:rFonts w:ascii="Calibri" w:hAnsi="Calibri" w:cs="Calibri"/>
          <w:color w:val="000000"/>
          <w:sz w:val="20"/>
          <w:szCs w:val="20"/>
        </w:rPr>
        <w:t>York,</w:t>
      </w:r>
      <w:r>
        <w:rPr>
          <w:rFonts w:ascii="Calibri" w:hAnsi="Calibri" w:cs="Calibri"/>
          <w:color w:val="000000"/>
          <w:sz w:val="20"/>
          <w:szCs w:val="20"/>
        </w:rPr>
        <w:t xml:space="preserve"> </w:t>
      </w:r>
      <w:r w:rsidRPr="002B3C05">
        <w:rPr>
          <w:rFonts w:ascii="Calibri" w:hAnsi="Calibri" w:cs="Calibri"/>
          <w:color w:val="000000"/>
          <w:sz w:val="20"/>
          <w:szCs w:val="20"/>
        </w:rPr>
        <w:t xml:space="preserve">Y030 7XZ. </w:t>
      </w:r>
    </w:p>
    <w:p w14:paraId="4A24C574" w14:textId="77777777" w:rsidR="0011198A" w:rsidRDefault="0011198A" w:rsidP="0011198A">
      <w:pPr>
        <w:rPr>
          <w:rFonts w:ascii="Calibri" w:hAnsi="Calibri" w:cs="Calibri"/>
          <w:sz w:val="20"/>
          <w:szCs w:val="20"/>
        </w:rPr>
      </w:pPr>
    </w:p>
    <w:p w14:paraId="7FB7CCAD" w14:textId="77777777" w:rsidR="0011198A" w:rsidRPr="00241C81" w:rsidRDefault="0011198A" w:rsidP="0011198A">
      <w:pPr>
        <w:contextualSpacing/>
        <w:rPr>
          <w:rFonts w:ascii="Times" w:hAnsi="Times" w:cs="Times"/>
        </w:rPr>
      </w:pPr>
      <w:r w:rsidRPr="00241C81">
        <w:rPr>
          <w:rFonts w:ascii="Calibri" w:hAnsi="Calibri" w:cs="Calibri"/>
          <w:sz w:val="16"/>
          <w:szCs w:val="16"/>
        </w:rPr>
        <w:t>Cover design:</w:t>
      </w:r>
      <w:r w:rsidRPr="00241C81">
        <w:rPr>
          <w:rFonts w:hint="eastAsia"/>
          <w:sz w:val="16"/>
          <w:szCs w:val="16"/>
        </w:rPr>
        <w:t xml:space="preserve"> Adrian Jefferies, </w:t>
      </w:r>
      <w:r w:rsidRPr="00241C81">
        <w:rPr>
          <w:sz w:val="16"/>
          <w:szCs w:val="16"/>
        </w:rPr>
        <w:t xml:space="preserve">Defining Design, </w:t>
      </w:r>
      <w:r w:rsidRPr="00241C81">
        <w:t>www.definingdesign.co.uk</w:t>
      </w:r>
    </w:p>
    <w:p w14:paraId="49340B5F" w14:textId="77777777" w:rsidR="0011198A" w:rsidRPr="00241C81" w:rsidRDefault="0011198A" w:rsidP="0011198A">
      <w:pPr>
        <w:contextualSpacing/>
        <w:rPr>
          <w:rFonts w:ascii="Calibri" w:hAnsi="Calibri" w:cs="Calibri"/>
        </w:rPr>
      </w:pPr>
      <w:r w:rsidRPr="00241C81">
        <w:rPr>
          <w:rFonts w:ascii="Calibri" w:hAnsi="Calibri" w:cs="Calibri"/>
        </w:rPr>
        <w:t xml:space="preserve">Publication development: William </w:t>
      </w:r>
      <w:proofErr w:type="spellStart"/>
      <w:r w:rsidRPr="00241C81">
        <w:rPr>
          <w:rFonts w:ascii="Calibri" w:hAnsi="Calibri" w:cs="Calibri"/>
        </w:rPr>
        <w:t>Baginsky</w:t>
      </w:r>
      <w:proofErr w:type="spellEnd"/>
      <w:r w:rsidRPr="00241C81">
        <w:rPr>
          <w:rFonts w:ascii="Calibri" w:hAnsi="Calibri" w:cs="Calibri"/>
        </w:rPr>
        <w:t xml:space="preserve">, In edit, </w:t>
      </w:r>
      <w:hyperlink r:id="rId12" w:history="1">
        <w:r w:rsidR="004848B0" w:rsidRPr="00241C81">
          <w:rPr>
            <w:rStyle w:val="Hyperlink"/>
            <w:rFonts w:ascii="Calibri" w:hAnsi="Calibri" w:cs="Calibri"/>
          </w:rPr>
          <w:t>www.in-edit.co.uk</w:t>
        </w:r>
      </w:hyperlink>
    </w:p>
    <w:p w14:paraId="6CA52588" w14:textId="77777777" w:rsidR="004848B0" w:rsidRPr="003558C4" w:rsidRDefault="004848B0" w:rsidP="0011198A">
      <w:pPr>
        <w:contextualSpacing/>
        <w:rPr>
          <w:rFonts w:ascii="Calibri" w:hAnsi="Calibri" w:cs="Calibri"/>
          <w:sz w:val="32"/>
          <w:szCs w:val="32"/>
        </w:rPr>
      </w:pPr>
    </w:p>
    <w:p w14:paraId="169DD370" w14:textId="77777777" w:rsidR="004848B0" w:rsidRPr="003558C4" w:rsidRDefault="004848B0" w:rsidP="0011198A">
      <w:pPr>
        <w:contextualSpacing/>
        <w:rPr>
          <w:rFonts w:ascii="Calibri" w:hAnsi="Calibri" w:cs="Calibri"/>
          <w:sz w:val="32"/>
          <w:szCs w:val="32"/>
        </w:rPr>
      </w:pPr>
    </w:p>
    <w:p w14:paraId="28EE1D5A" w14:textId="77777777" w:rsidR="00241C81" w:rsidRDefault="00241C81" w:rsidP="00307FE3">
      <w:pPr>
        <w:pStyle w:val="Contentsheading"/>
        <w:rPr>
          <w:rFonts w:asciiTheme="minorHAnsi" w:hAnsiTheme="minorHAnsi" w:cstheme="minorHAnsi"/>
          <w:b/>
          <w:bCs/>
          <w:color w:val="000000" w:themeColor="text1"/>
        </w:rPr>
      </w:pPr>
    </w:p>
    <w:p w14:paraId="6D58C200" w14:textId="4BBD0858" w:rsidR="00241C81" w:rsidRDefault="00241C81" w:rsidP="00307FE3">
      <w:pPr>
        <w:pStyle w:val="Contentsheading"/>
        <w:rPr>
          <w:rFonts w:asciiTheme="minorHAnsi" w:hAnsiTheme="minorHAnsi" w:cstheme="minorHAnsi"/>
          <w:b/>
          <w:bCs/>
          <w:color w:val="000000" w:themeColor="text1"/>
        </w:rPr>
      </w:pPr>
    </w:p>
    <w:p w14:paraId="2DF5EE4A" w14:textId="77777777" w:rsidR="003907F8" w:rsidRDefault="003907F8" w:rsidP="00307FE3">
      <w:pPr>
        <w:pStyle w:val="Contentsheading"/>
        <w:rPr>
          <w:rFonts w:asciiTheme="minorHAnsi" w:hAnsiTheme="minorHAnsi" w:cstheme="minorHAnsi"/>
          <w:b/>
          <w:bCs/>
          <w:color w:val="000000" w:themeColor="text1"/>
        </w:rPr>
      </w:pPr>
    </w:p>
    <w:p w14:paraId="256F2263" w14:textId="1E0FABC8" w:rsidR="004E7BCC" w:rsidRDefault="004E7BCC" w:rsidP="00006CA5">
      <w:pPr>
        <w:pStyle w:val="ListParagraph"/>
        <w:spacing w:line="360" w:lineRule="auto"/>
      </w:pPr>
    </w:p>
    <w:p w14:paraId="5A3DD2C6" w14:textId="10CBDBD6" w:rsidR="00006CA5" w:rsidRDefault="00006CA5" w:rsidP="00006CA5">
      <w:pPr>
        <w:pStyle w:val="ListParagraph"/>
        <w:spacing w:line="360" w:lineRule="auto"/>
      </w:pPr>
    </w:p>
    <w:p w14:paraId="77BD556A" w14:textId="77777777" w:rsidR="00006CA5" w:rsidRPr="004E7BCC" w:rsidRDefault="00006CA5" w:rsidP="00006CA5">
      <w:pPr>
        <w:pStyle w:val="ListParagraph"/>
        <w:spacing w:line="360" w:lineRule="auto"/>
      </w:pPr>
    </w:p>
    <w:p w14:paraId="0A28AA1F" w14:textId="77777777" w:rsidR="00A030CA" w:rsidRPr="00A030CA" w:rsidRDefault="00A030CA" w:rsidP="00A030CA">
      <w:pPr>
        <w:pStyle w:val="NormalWeb"/>
        <w:spacing w:line="360" w:lineRule="auto"/>
        <w:rPr>
          <w:rFonts w:asciiTheme="majorHAnsi" w:hAnsiTheme="majorHAnsi" w:cstheme="minorHAnsi"/>
          <w:b/>
          <w:bCs/>
          <w:color w:val="B22600" w:themeColor="accent6"/>
          <w:sz w:val="28"/>
          <w:szCs w:val="28"/>
        </w:rPr>
      </w:pPr>
      <w:r w:rsidRPr="00A030CA">
        <w:rPr>
          <w:rFonts w:asciiTheme="majorHAnsi" w:hAnsiTheme="majorHAnsi" w:cstheme="minorHAnsi"/>
          <w:b/>
          <w:bCs/>
          <w:color w:val="B22600" w:themeColor="accent6"/>
          <w:sz w:val="28"/>
          <w:szCs w:val="28"/>
        </w:rPr>
        <w:lastRenderedPageBreak/>
        <w:t xml:space="preserve">Working with Unaccompanied Asylum Seekers in Kent </w:t>
      </w:r>
    </w:p>
    <w:p w14:paraId="55130F46" w14:textId="77777777" w:rsidR="00A030CA" w:rsidRPr="00A030CA" w:rsidRDefault="00A030CA" w:rsidP="00A030CA">
      <w:pPr>
        <w:rPr>
          <w:rFonts w:asciiTheme="minorHAnsi" w:hAnsiTheme="minorHAnsi" w:cstheme="minorHAnsi"/>
          <w:color w:val="000000" w:themeColor="text1"/>
          <w:sz w:val="28"/>
          <w:szCs w:val="28"/>
        </w:rPr>
      </w:pPr>
    </w:p>
    <w:p w14:paraId="573DCA1E" w14:textId="692070AC" w:rsidR="00A030CA" w:rsidRDefault="00A030CA" w:rsidP="00A030CA">
      <w:pPr>
        <w:rPr>
          <w:rFonts w:asciiTheme="majorHAnsi" w:hAnsiTheme="majorHAnsi" w:cstheme="minorHAnsi"/>
          <w:b/>
          <w:bCs/>
          <w:i/>
          <w:iCs/>
          <w:color w:val="B22600" w:themeColor="accent6"/>
          <w:sz w:val="28"/>
          <w:szCs w:val="28"/>
        </w:rPr>
      </w:pPr>
      <w:r w:rsidRPr="000E5E81">
        <w:rPr>
          <w:rFonts w:asciiTheme="majorHAnsi" w:hAnsiTheme="majorHAnsi" w:cstheme="minorHAnsi"/>
          <w:b/>
          <w:bCs/>
          <w:i/>
          <w:iCs/>
          <w:color w:val="B22600" w:themeColor="accent6"/>
          <w:sz w:val="28"/>
          <w:szCs w:val="28"/>
        </w:rPr>
        <w:t>A pilot training for foster carers to deal with distress, restore well-being and promote resilience of children and young people who have suffered extensive trauma</w:t>
      </w:r>
    </w:p>
    <w:p w14:paraId="5778665F" w14:textId="40FC349C" w:rsidR="004A7057" w:rsidRDefault="004A7057" w:rsidP="00A030CA">
      <w:pPr>
        <w:rPr>
          <w:rFonts w:asciiTheme="majorHAnsi" w:hAnsiTheme="majorHAnsi" w:cstheme="minorHAnsi"/>
          <w:b/>
          <w:bCs/>
          <w:i/>
          <w:iCs/>
          <w:color w:val="B22600" w:themeColor="accent6"/>
          <w:sz w:val="28"/>
          <w:szCs w:val="28"/>
        </w:rPr>
      </w:pPr>
    </w:p>
    <w:p w14:paraId="2896A2D9" w14:textId="7054B113" w:rsidR="004A7057" w:rsidRDefault="004A7057" w:rsidP="00A030CA">
      <w:pPr>
        <w:rPr>
          <w:rFonts w:asciiTheme="majorHAnsi" w:hAnsiTheme="majorHAnsi" w:cstheme="minorHAnsi"/>
          <w:b/>
          <w:bCs/>
          <w:i/>
          <w:iCs/>
          <w:color w:val="B22600" w:themeColor="accent6"/>
          <w:sz w:val="28"/>
          <w:szCs w:val="28"/>
        </w:rPr>
      </w:pPr>
      <w:r>
        <w:rPr>
          <w:rFonts w:asciiTheme="majorHAnsi" w:hAnsiTheme="majorHAnsi" w:cstheme="minorHAnsi"/>
          <w:b/>
          <w:bCs/>
          <w:i/>
          <w:iCs/>
          <w:color w:val="B22600" w:themeColor="accent6"/>
          <w:sz w:val="28"/>
          <w:szCs w:val="28"/>
        </w:rPr>
        <w:t xml:space="preserve">A modular toolkit coping with stress and traumatic responses for children and young people </w:t>
      </w:r>
    </w:p>
    <w:p w14:paraId="7C1A1D43" w14:textId="10E17AD2" w:rsidR="000D6DA9" w:rsidRDefault="000D6DA9" w:rsidP="00A030CA">
      <w:pPr>
        <w:rPr>
          <w:rFonts w:asciiTheme="majorHAnsi" w:hAnsiTheme="majorHAnsi" w:cstheme="minorHAnsi"/>
          <w:b/>
          <w:bCs/>
          <w:i/>
          <w:iCs/>
          <w:color w:val="B22600" w:themeColor="accent6"/>
          <w:sz w:val="28"/>
          <w:szCs w:val="28"/>
        </w:rPr>
      </w:pPr>
    </w:p>
    <w:p w14:paraId="353177EC" w14:textId="05719FCF" w:rsidR="000D6DA9" w:rsidRPr="000E5E81" w:rsidRDefault="000D6DA9" w:rsidP="00A030CA">
      <w:pPr>
        <w:rPr>
          <w:rFonts w:asciiTheme="majorHAnsi" w:hAnsiTheme="majorHAnsi" w:cstheme="minorHAnsi"/>
          <w:b/>
          <w:bCs/>
          <w:i/>
          <w:iCs/>
          <w:color w:val="B22600" w:themeColor="accent6"/>
          <w:sz w:val="28"/>
          <w:szCs w:val="28"/>
        </w:rPr>
      </w:pPr>
    </w:p>
    <w:p w14:paraId="787FCAFE" w14:textId="77777777" w:rsidR="00A030CA" w:rsidRPr="00A030CA" w:rsidRDefault="00A030CA" w:rsidP="00A030CA">
      <w:pPr>
        <w:pStyle w:val="Title"/>
        <w:rPr>
          <w:b/>
          <w:bCs/>
          <w:color w:val="B22600" w:themeColor="accent6"/>
          <w:sz w:val="28"/>
          <w:szCs w:val="28"/>
        </w:rPr>
      </w:pPr>
    </w:p>
    <w:p w14:paraId="0C7CAA24" w14:textId="28E0A70A" w:rsidR="001C32FB" w:rsidRDefault="00A030CA" w:rsidP="000E5E81">
      <w:pPr>
        <w:pStyle w:val="Title"/>
        <w:rPr>
          <w:b/>
          <w:bCs/>
          <w:color w:val="B22600" w:themeColor="accent6"/>
          <w:sz w:val="28"/>
          <w:szCs w:val="28"/>
        </w:rPr>
      </w:pPr>
      <w:r w:rsidRPr="00A030CA">
        <w:rPr>
          <w:b/>
          <w:bCs/>
          <w:color w:val="B22600" w:themeColor="accent6"/>
          <w:sz w:val="28"/>
          <w:szCs w:val="28"/>
        </w:rPr>
        <w:t>Arnon Bentovim and Carol Jolliffe</w:t>
      </w:r>
    </w:p>
    <w:p w14:paraId="4D74EAB2" w14:textId="77777777" w:rsidR="001C32FB" w:rsidRPr="001C32FB" w:rsidRDefault="001C32FB" w:rsidP="001C32FB"/>
    <w:p w14:paraId="794F9F53" w14:textId="2F2B3D6F" w:rsidR="00A030CA" w:rsidRPr="001C32FB" w:rsidRDefault="001C32FB" w:rsidP="000E5E81">
      <w:pPr>
        <w:pStyle w:val="Title"/>
        <w:rPr>
          <w:color w:val="B22600" w:themeColor="accent6"/>
          <w:sz w:val="28"/>
          <w:szCs w:val="28"/>
        </w:rPr>
      </w:pPr>
      <w:r w:rsidRPr="001C32FB">
        <w:rPr>
          <w:color w:val="B22600" w:themeColor="accent6"/>
          <w:sz w:val="28"/>
          <w:szCs w:val="28"/>
        </w:rPr>
        <w:t xml:space="preserve">Child and Family Training </w:t>
      </w:r>
      <w:r w:rsidR="00A030CA" w:rsidRPr="001C32FB">
        <w:rPr>
          <w:color w:val="B22600" w:themeColor="accent6"/>
          <w:sz w:val="28"/>
          <w:szCs w:val="28"/>
        </w:rPr>
        <w:t xml:space="preserve"> </w:t>
      </w:r>
    </w:p>
    <w:p w14:paraId="609D35E0" w14:textId="77777777" w:rsidR="00A030CA" w:rsidRPr="00ED1313" w:rsidRDefault="00A030CA" w:rsidP="00A030CA">
      <w:pPr>
        <w:spacing w:after="160" w:line="276" w:lineRule="auto"/>
        <w:rPr>
          <w:rFonts w:asciiTheme="majorHAnsi" w:hAnsiTheme="majorHAnsi" w:cstheme="minorHAnsi"/>
          <w:b/>
          <w:bCs/>
          <w:color w:val="B22600" w:themeColor="accent6"/>
          <w:sz w:val="28"/>
          <w:szCs w:val="28"/>
        </w:rPr>
      </w:pPr>
    </w:p>
    <w:p w14:paraId="05259820" w14:textId="7EA0244A" w:rsidR="00C61215" w:rsidRPr="000D6DA9" w:rsidRDefault="00C61215" w:rsidP="00A030CA">
      <w:pPr>
        <w:spacing w:after="160" w:line="276" w:lineRule="auto"/>
        <w:rPr>
          <w:rFonts w:asciiTheme="majorHAnsi" w:hAnsiTheme="majorHAnsi" w:cstheme="minorHAnsi"/>
          <w:b/>
          <w:bCs/>
          <w:color w:val="B22600" w:themeColor="accent6"/>
          <w:sz w:val="36"/>
          <w:szCs w:val="36"/>
        </w:rPr>
      </w:pPr>
      <w:r w:rsidRPr="000D6DA9">
        <w:rPr>
          <w:rFonts w:asciiTheme="majorHAnsi" w:hAnsiTheme="majorHAnsi" w:cstheme="minorHAnsi"/>
          <w:b/>
          <w:bCs/>
          <w:color w:val="B22600" w:themeColor="accent6"/>
          <w:sz w:val="36"/>
          <w:szCs w:val="36"/>
        </w:rPr>
        <w:t xml:space="preserve">Summary and </w:t>
      </w:r>
      <w:r w:rsidR="00937E07" w:rsidRPr="000D6DA9">
        <w:rPr>
          <w:rFonts w:asciiTheme="majorHAnsi" w:hAnsiTheme="majorHAnsi" w:cstheme="minorHAnsi"/>
          <w:b/>
          <w:bCs/>
          <w:color w:val="B22600" w:themeColor="accent6"/>
          <w:sz w:val="36"/>
          <w:szCs w:val="36"/>
        </w:rPr>
        <w:t xml:space="preserve">Recommendations </w:t>
      </w:r>
    </w:p>
    <w:p w14:paraId="763BEF36" w14:textId="7454D96F" w:rsidR="00284940" w:rsidRPr="00A030CA" w:rsidRDefault="00284940" w:rsidP="00A030CA">
      <w:pPr>
        <w:spacing w:after="160" w:line="276" w:lineRule="auto"/>
        <w:rPr>
          <w:rFonts w:asciiTheme="majorHAnsi" w:hAnsiTheme="majorHAnsi" w:cstheme="minorHAnsi"/>
          <w:b/>
          <w:bCs/>
          <w:color w:val="B22600" w:themeColor="accent6"/>
        </w:rPr>
      </w:pPr>
    </w:p>
    <w:p w14:paraId="500821C0" w14:textId="6942A684" w:rsidR="005331AC" w:rsidRPr="00A030CA" w:rsidRDefault="00284940" w:rsidP="00A030CA">
      <w:pPr>
        <w:spacing w:after="160" w:line="276" w:lineRule="auto"/>
        <w:rPr>
          <w:rFonts w:asciiTheme="minorHAnsi" w:hAnsiTheme="minorHAnsi" w:cstheme="minorHAnsi"/>
          <w:b/>
          <w:bCs/>
          <w:color w:val="000000" w:themeColor="text1"/>
        </w:rPr>
      </w:pPr>
      <w:r w:rsidRPr="00A030CA">
        <w:rPr>
          <w:rFonts w:asciiTheme="majorHAnsi" w:hAnsiTheme="majorHAnsi" w:cstheme="minorHAnsi"/>
          <w:b/>
          <w:bCs/>
          <w:color w:val="B22600" w:themeColor="accent6"/>
        </w:rPr>
        <w:t xml:space="preserve">C&amp;FT was commissioned by </w:t>
      </w:r>
      <w:r w:rsidR="00F26D5C" w:rsidRPr="00A030CA">
        <w:rPr>
          <w:rFonts w:asciiTheme="majorHAnsi" w:hAnsiTheme="majorHAnsi" w:cstheme="minorHAnsi"/>
          <w:b/>
          <w:bCs/>
          <w:color w:val="B22600" w:themeColor="accent6"/>
        </w:rPr>
        <w:t xml:space="preserve">Kent County Council </w:t>
      </w:r>
      <w:r w:rsidR="00346139">
        <w:rPr>
          <w:rFonts w:asciiTheme="majorHAnsi" w:hAnsiTheme="majorHAnsi" w:cstheme="minorHAnsi"/>
          <w:b/>
          <w:bCs/>
          <w:color w:val="B22600" w:themeColor="accent6"/>
        </w:rPr>
        <w:t>M</w:t>
      </w:r>
      <w:r w:rsidR="00F26D5C" w:rsidRPr="00A030CA">
        <w:rPr>
          <w:rFonts w:asciiTheme="majorHAnsi" w:hAnsiTheme="majorHAnsi" w:cstheme="minorHAnsi"/>
          <w:b/>
          <w:bCs/>
          <w:color w:val="B22600" w:themeColor="accent6"/>
        </w:rPr>
        <w:t xml:space="preserve">ental </w:t>
      </w:r>
      <w:r w:rsidR="00346139">
        <w:rPr>
          <w:rFonts w:asciiTheme="majorHAnsi" w:hAnsiTheme="majorHAnsi" w:cstheme="minorHAnsi"/>
          <w:b/>
          <w:bCs/>
          <w:color w:val="B22600" w:themeColor="accent6"/>
        </w:rPr>
        <w:t>H</w:t>
      </w:r>
      <w:r w:rsidR="00F26D5C" w:rsidRPr="00A030CA">
        <w:rPr>
          <w:rFonts w:asciiTheme="majorHAnsi" w:hAnsiTheme="majorHAnsi" w:cstheme="minorHAnsi"/>
          <w:b/>
          <w:bCs/>
          <w:color w:val="B22600" w:themeColor="accent6"/>
        </w:rPr>
        <w:t>ealth, Childhood Adversity service</w:t>
      </w:r>
      <w:r w:rsidR="00F26D5C" w:rsidRPr="00A030CA">
        <w:rPr>
          <w:rFonts w:asciiTheme="minorHAnsi" w:hAnsiTheme="minorHAnsi" w:cstheme="minorHAnsi"/>
          <w:color w:val="B22600" w:themeColor="accent6"/>
        </w:rPr>
        <w:t xml:space="preserve"> </w:t>
      </w:r>
      <w:r w:rsidR="00F26D5C" w:rsidRPr="00A030CA">
        <w:rPr>
          <w:rFonts w:asciiTheme="minorHAnsi" w:hAnsiTheme="minorHAnsi" w:cstheme="minorHAnsi"/>
          <w:color w:val="000000" w:themeColor="text1"/>
        </w:rPr>
        <w:t xml:space="preserve">to develop and deliver a training for Foster Carers looking after </w:t>
      </w:r>
      <w:r w:rsidR="000F5CEF" w:rsidRPr="000F5CEF">
        <w:rPr>
          <w:rFonts w:asciiTheme="majorHAnsi" w:hAnsiTheme="majorHAnsi" w:cstheme="minorHAnsi"/>
          <w:b/>
          <w:bCs/>
          <w:color w:val="B22600" w:themeColor="accent6"/>
        </w:rPr>
        <w:t>Unaccompanied Asylum</w:t>
      </w:r>
      <w:r w:rsidR="00CA0328" w:rsidRPr="000F5CEF">
        <w:rPr>
          <w:rFonts w:asciiTheme="majorHAnsi" w:hAnsiTheme="majorHAnsi" w:cstheme="minorHAnsi"/>
          <w:b/>
          <w:bCs/>
          <w:color w:val="B22600" w:themeColor="accent6"/>
        </w:rPr>
        <w:t>-Seeking</w:t>
      </w:r>
      <w:r w:rsidR="00F26D5C" w:rsidRPr="000F5CEF">
        <w:rPr>
          <w:rFonts w:asciiTheme="majorHAnsi" w:hAnsiTheme="majorHAnsi" w:cstheme="minorHAnsi"/>
          <w:b/>
          <w:bCs/>
          <w:color w:val="B22600" w:themeColor="accent6"/>
        </w:rPr>
        <w:t xml:space="preserve"> </w:t>
      </w:r>
      <w:r w:rsidR="00CA0328" w:rsidRPr="000F5CEF">
        <w:rPr>
          <w:rFonts w:asciiTheme="majorHAnsi" w:hAnsiTheme="majorHAnsi" w:cstheme="minorHAnsi"/>
          <w:b/>
          <w:bCs/>
          <w:color w:val="B22600" w:themeColor="accent6"/>
        </w:rPr>
        <w:t>C</w:t>
      </w:r>
      <w:r w:rsidR="00F26D5C" w:rsidRPr="000F5CEF">
        <w:rPr>
          <w:rFonts w:asciiTheme="majorHAnsi" w:hAnsiTheme="majorHAnsi" w:cstheme="minorHAnsi"/>
          <w:b/>
          <w:bCs/>
          <w:color w:val="B22600" w:themeColor="accent6"/>
        </w:rPr>
        <w:t xml:space="preserve">hildren and </w:t>
      </w:r>
      <w:r w:rsidR="00CA0328" w:rsidRPr="000F5CEF">
        <w:rPr>
          <w:rFonts w:asciiTheme="majorHAnsi" w:hAnsiTheme="majorHAnsi" w:cstheme="minorHAnsi"/>
          <w:b/>
          <w:bCs/>
          <w:color w:val="B22600" w:themeColor="accent6"/>
        </w:rPr>
        <w:t>Yo</w:t>
      </w:r>
      <w:r w:rsidR="00F26D5C" w:rsidRPr="000F5CEF">
        <w:rPr>
          <w:rFonts w:asciiTheme="majorHAnsi" w:hAnsiTheme="majorHAnsi" w:cstheme="minorHAnsi"/>
          <w:b/>
          <w:bCs/>
          <w:color w:val="B22600" w:themeColor="accent6"/>
        </w:rPr>
        <w:t>ung people</w:t>
      </w:r>
      <w:r w:rsidR="00F26D5C" w:rsidRPr="000F5CEF">
        <w:rPr>
          <w:rFonts w:asciiTheme="minorHAnsi" w:hAnsiTheme="minorHAnsi" w:cstheme="minorHAnsi"/>
          <w:b/>
          <w:bCs/>
          <w:color w:val="B22600" w:themeColor="accent6"/>
        </w:rPr>
        <w:t xml:space="preserve"> </w:t>
      </w:r>
      <w:r w:rsidR="00F26D5C" w:rsidRPr="00A030CA">
        <w:rPr>
          <w:rFonts w:asciiTheme="minorHAnsi" w:hAnsiTheme="minorHAnsi" w:cstheme="minorHAnsi"/>
          <w:color w:val="000000" w:themeColor="text1"/>
        </w:rPr>
        <w:t>(UASC).</w:t>
      </w:r>
      <w:r w:rsidR="00F26D5C" w:rsidRPr="00A030CA">
        <w:rPr>
          <w:rFonts w:asciiTheme="minorHAnsi" w:hAnsiTheme="minorHAnsi" w:cstheme="minorHAnsi"/>
          <w:b/>
          <w:bCs/>
          <w:color w:val="000000" w:themeColor="text1"/>
        </w:rPr>
        <w:t xml:space="preserve">  </w:t>
      </w:r>
    </w:p>
    <w:p w14:paraId="76266A09" w14:textId="108150FC" w:rsidR="00284940" w:rsidRPr="00A030CA" w:rsidRDefault="00F26D5C">
      <w:pPr>
        <w:pStyle w:val="ListParagraph"/>
        <w:numPr>
          <w:ilvl w:val="0"/>
          <w:numId w:val="32"/>
        </w:numPr>
        <w:spacing w:after="160" w:line="276" w:lineRule="auto"/>
        <w:rPr>
          <w:rFonts w:asciiTheme="minorHAnsi" w:hAnsiTheme="minorHAnsi" w:cstheme="minorHAnsi"/>
          <w:color w:val="000000" w:themeColor="text1"/>
        </w:rPr>
      </w:pPr>
      <w:r w:rsidRPr="00ED1313">
        <w:rPr>
          <w:rFonts w:asciiTheme="majorHAnsi" w:hAnsiTheme="majorHAnsi" w:cstheme="minorHAnsi"/>
          <w:b/>
          <w:bCs/>
          <w:color w:val="B22600" w:themeColor="accent6"/>
        </w:rPr>
        <w:t>Foster carers had reported high levels of traumatic stress symptoms</w:t>
      </w:r>
      <w:r w:rsidRPr="00ED1313">
        <w:rPr>
          <w:rFonts w:asciiTheme="minorHAnsi" w:hAnsiTheme="minorHAnsi" w:cstheme="minorHAnsi"/>
          <w:color w:val="B22600" w:themeColor="accent6"/>
        </w:rPr>
        <w:t xml:space="preserve"> </w:t>
      </w:r>
      <w:r w:rsidRPr="00A030CA">
        <w:rPr>
          <w:rFonts w:asciiTheme="minorHAnsi" w:hAnsiTheme="minorHAnsi" w:cstheme="minorHAnsi"/>
          <w:color w:val="000000" w:themeColor="text1"/>
        </w:rPr>
        <w:t>in these young people.  It was felt that training foster carers to help young people directly might be a helpful approach</w:t>
      </w:r>
      <w:r w:rsidR="00CA0328" w:rsidRPr="00A030CA">
        <w:rPr>
          <w:rFonts w:asciiTheme="minorHAnsi" w:hAnsiTheme="minorHAnsi" w:cstheme="minorHAnsi"/>
          <w:color w:val="000000" w:themeColor="text1"/>
        </w:rPr>
        <w:t xml:space="preserve"> to mitigating these symptoms, and that the Hope for Children and Families Intervention Resources, which had been the basis of ACEs Awareness and Trauma Informed Intervention </w:t>
      </w:r>
      <w:r w:rsidR="00346139">
        <w:rPr>
          <w:rFonts w:asciiTheme="minorHAnsi" w:hAnsiTheme="minorHAnsi" w:cstheme="minorHAnsi"/>
          <w:color w:val="000000" w:themeColor="text1"/>
        </w:rPr>
        <w:t xml:space="preserve">training </w:t>
      </w:r>
      <w:r w:rsidR="008E2DEF" w:rsidRPr="00A030CA">
        <w:rPr>
          <w:rFonts w:asciiTheme="minorHAnsi" w:hAnsiTheme="minorHAnsi" w:cstheme="minorHAnsi"/>
          <w:color w:val="000000" w:themeColor="text1"/>
        </w:rPr>
        <w:t xml:space="preserve">in Kent </w:t>
      </w:r>
      <w:r w:rsidR="00983E53" w:rsidRPr="00A030CA">
        <w:rPr>
          <w:rFonts w:asciiTheme="minorHAnsi" w:hAnsiTheme="minorHAnsi" w:cstheme="minorHAnsi"/>
          <w:color w:val="000000" w:themeColor="text1"/>
        </w:rPr>
        <w:t>would be</w:t>
      </w:r>
      <w:r w:rsidR="00CA0328" w:rsidRPr="00A030CA">
        <w:rPr>
          <w:rFonts w:asciiTheme="minorHAnsi" w:hAnsiTheme="minorHAnsi" w:cstheme="minorHAnsi"/>
          <w:color w:val="000000" w:themeColor="text1"/>
        </w:rPr>
        <w:t xml:space="preserve"> a helpful model to utilise.</w:t>
      </w:r>
    </w:p>
    <w:p w14:paraId="5BC675E1" w14:textId="0B99BD45" w:rsidR="00CA0328" w:rsidRPr="00346139" w:rsidRDefault="00983E53">
      <w:pPr>
        <w:pStyle w:val="ListParagraph"/>
        <w:numPr>
          <w:ilvl w:val="0"/>
          <w:numId w:val="32"/>
        </w:numPr>
        <w:spacing w:after="160" w:line="276" w:lineRule="auto"/>
        <w:rPr>
          <w:rFonts w:asciiTheme="majorHAnsi" w:hAnsiTheme="majorHAnsi" w:cstheme="minorHAnsi"/>
          <w:b/>
          <w:bCs/>
          <w:color w:val="B22600" w:themeColor="accent6"/>
        </w:rPr>
      </w:pPr>
      <w:r w:rsidRPr="00A030CA">
        <w:rPr>
          <w:rFonts w:asciiTheme="majorHAnsi" w:hAnsiTheme="majorHAnsi" w:cstheme="minorHAnsi"/>
          <w:b/>
          <w:bCs/>
          <w:color w:val="B22600" w:themeColor="accent6"/>
        </w:rPr>
        <w:t xml:space="preserve">A pilot </w:t>
      </w:r>
      <w:r w:rsidR="00CA0328" w:rsidRPr="00A030CA">
        <w:rPr>
          <w:rFonts w:asciiTheme="majorHAnsi" w:hAnsiTheme="majorHAnsi" w:cstheme="minorHAnsi"/>
          <w:b/>
          <w:bCs/>
          <w:color w:val="B22600" w:themeColor="accent6"/>
        </w:rPr>
        <w:t>training</w:t>
      </w:r>
      <w:r w:rsidR="00CA0328" w:rsidRPr="00A030CA">
        <w:rPr>
          <w:rFonts w:asciiTheme="minorHAnsi" w:hAnsiTheme="minorHAnsi" w:cstheme="minorHAnsi"/>
          <w:color w:val="B22600" w:themeColor="accent6"/>
        </w:rPr>
        <w:t xml:space="preserve"> </w:t>
      </w:r>
      <w:r w:rsidR="00CA0328" w:rsidRPr="00A030CA">
        <w:rPr>
          <w:rFonts w:asciiTheme="minorHAnsi" w:hAnsiTheme="minorHAnsi" w:cstheme="minorHAnsi"/>
          <w:color w:val="000000" w:themeColor="text1"/>
        </w:rPr>
        <w:t xml:space="preserve">was </w:t>
      </w:r>
      <w:r w:rsidRPr="00A030CA">
        <w:rPr>
          <w:rFonts w:asciiTheme="minorHAnsi" w:hAnsiTheme="minorHAnsi" w:cstheme="minorHAnsi"/>
          <w:color w:val="000000" w:themeColor="text1"/>
        </w:rPr>
        <w:t xml:space="preserve">planned </w:t>
      </w:r>
      <w:r w:rsidR="00CA0328" w:rsidRPr="00A030CA">
        <w:rPr>
          <w:rFonts w:asciiTheme="minorHAnsi" w:hAnsiTheme="minorHAnsi" w:cstheme="minorHAnsi"/>
          <w:color w:val="000000" w:themeColor="text1"/>
        </w:rPr>
        <w:t>based on the guide</w:t>
      </w:r>
      <w:r w:rsidRPr="00A030CA">
        <w:rPr>
          <w:rFonts w:asciiTheme="minorHAnsi" w:hAnsiTheme="minorHAnsi" w:cstheme="minorHAnsi"/>
          <w:color w:val="000000" w:themeColor="text1"/>
        </w:rPr>
        <w:t>s</w:t>
      </w:r>
      <w:r w:rsidR="00CA0328" w:rsidRPr="00A030CA">
        <w:rPr>
          <w:rFonts w:asciiTheme="minorHAnsi" w:hAnsiTheme="minorHAnsi" w:cstheme="minorHAnsi"/>
          <w:color w:val="000000" w:themeColor="text1"/>
        </w:rPr>
        <w:t xml:space="preserve"> </w:t>
      </w:r>
      <w:r w:rsidRPr="00A030CA">
        <w:rPr>
          <w:rFonts w:asciiTheme="minorHAnsi" w:hAnsiTheme="minorHAnsi" w:cstheme="minorHAnsi"/>
          <w:color w:val="000000" w:themeColor="text1"/>
        </w:rPr>
        <w:t>‘</w:t>
      </w:r>
      <w:r w:rsidRPr="00346139">
        <w:rPr>
          <w:rFonts w:asciiTheme="majorHAnsi" w:hAnsiTheme="majorHAnsi" w:cstheme="minorHAnsi"/>
          <w:b/>
          <w:bCs/>
          <w:i/>
          <w:iCs/>
          <w:color w:val="B22600" w:themeColor="accent6"/>
        </w:rPr>
        <w:t>W</w:t>
      </w:r>
      <w:r w:rsidR="00CA0328" w:rsidRPr="00346139">
        <w:rPr>
          <w:rFonts w:asciiTheme="majorHAnsi" w:hAnsiTheme="majorHAnsi" w:cstheme="minorHAnsi"/>
          <w:b/>
          <w:bCs/>
          <w:i/>
          <w:iCs/>
          <w:color w:val="B22600" w:themeColor="accent6"/>
        </w:rPr>
        <w:t>orking with children and young people addressing emotional and traumatic responses</w:t>
      </w:r>
      <w:r w:rsidRPr="00A030CA">
        <w:rPr>
          <w:rFonts w:asciiTheme="minorHAnsi" w:hAnsiTheme="minorHAnsi" w:cstheme="minorHAnsi"/>
          <w:color w:val="000000" w:themeColor="text1"/>
        </w:rPr>
        <w:t>,’</w:t>
      </w:r>
      <w:r w:rsidR="00CA0328" w:rsidRPr="00A030CA">
        <w:rPr>
          <w:rFonts w:asciiTheme="minorHAnsi" w:hAnsiTheme="minorHAnsi" w:cstheme="minorHAnsi"/>
          <w:color w:val="000000" w:themeColor="text1"/>
        </w:rPr>
        <w:t xml:space="preserve"> and the guide </w:t>
      </w:r>
      <w:r w:rsidRPr="00A030CA">
        <w:rPr>
          <w:rFonts w:asciiTheme="minorHAnsi" w:hAnsiTheme="minorHAnsi" w:cstheme="minorHAnsi"/>
          <w:color w:val="000000" w:themeColor="text1"/>
        </w:rPr>
        <w:t>‘</w:t>
      </w:r>
      <w:r w:rsidRPr="00346139">
        <w:rPr>
          <w:rFonts w:asciiTheme="majorHAnsi" w:hAnsiTheme="majorHAnsi" w:cstheme="minorHAnsi"/>
          <w:b/>
          <w:bCs/>
          <w:i/>
          <w:iCs/>
          <w:color w:val="B22600" w:themeColor="accent6"/>
        </w:rPr>
        <w:t>A</w:t>
      </w:r>
      <w:r w:rsidR="00CA0328" w:rsidRPr="00346139">
        <w:rPr>
          <w:rFonts w:asciiTheme="majorHAnsi" w:hAnsiTheme="majorHAnsi" w:cstheme="minorHAnsi"/>
          <w:b/>
          <w:bCs/>
          <w:i/>
          <w:iCs/>
          <w:color w:val="B22600" w:themeColor="accent6"/>
        </w:rPr>
        <w:t xml:space="preserve">ddressing disruptive </w:t>
      </w:r>
      <w:r w:rsidR="00CA0328" w:rsidRPr="00346139">
        <w:rPr>
          <w:rFonts w:asciiTheme="majorHAnsi" w:hAnsiTheme="majorHAnsi" w:cstheme="minorHAnsi"/>
          <w:b/>
          <w:bCs/>
          <w:color w:val="B22600" w:themeColor="accent6"/>
        </w:rPr>
        <w:t>behaviour</w:t>
      </w:r>
      <w:r w:rsidRPr="00346139">
        <w:rPr>
          <w:rFonts w:asciiTheme="majorHAnsi" w:hAnsiTheme="majorHAnsi" w:cstheme="minorHAnsi"/>
          <w:b/>
          <w:bCs/>
          <w:color w:val="B22600" w:themeColor="accent6"/>
        </w:rPr>
        <w:t>’</w:t>
      </w:r>
      <w:r w:rsidR="00CA0328" w:rsidRPr="00346139">
        <w:rPr>
          <w:rFonts w:asciiTheme="minorHAnsi" w:hAnsiTheme="minorHAnsi" w:cstheme="minorHAnsi"/>
          <w:color w:val="B22600" w:themeColor="accent6"/>
        </w:rPr>
        <w:t xml:space="preserve"> </w:t>
      </w:r>
      <w:r w:rsidR="00CA0328" w:rsidRPr="00A030CA">
        <w:rPr>
          <w:rFonts w:asciiTheme="minorHAnsi" w:hAnsiTheme="minorHAnsi" w:cstheme="minorHAnsi"/>
          <w:color w:val="000000" w:themeColor="text1"/>
        </w:rPr>
        <w:t xml:space="preserve">with modules from the </w:t>
      </w:r>
      <w:r w:rsidRPr="00346139">
        <w:rPr>
          <w:rFonts w:asciiTheme="majorHAnsi" w:hAnsiTheme="majorHAnsi" w:cstheme="minorHAnsi"/>
          <w:b/>
          <w:bCs/>
          <w:i/>
          <w:iCs/>
          <w:color w:val="B22600" w:themeColor="accent6"/>
        </w:rPr>
        <w:t>‘P</w:t>
      </w:r>
      <w:r w:rsidR="00CA0328" w:rsidRPr="00346139">
        <w:rPr>
          <w:rFonts w:asciiTheme="majorHAnsi" w:hAnsiTheme="majorHAnsi" w:cstheme="minorHAnsi"/>
          <w:b/>
          <w:bCs/>
          <w:i/>
          <w:iCs/>
          <w:color w:val="B22600" w:themeColor="accent6"/>
        </w:rPr>
        <w:t xml:space="preserve">ositive </w:t>
      </w:r>
      <w:r w:rsidRPr="00346139">
        <w:rPr>
          <w:rFonts w:asciiTheme="majorHAnsi" w:hAnsiTheme="majorHAnsi" w:cstheme="minorHAnsi"/>
          <w:b/>
          <w:bCs/>
          <w:i/>
          <w:iCs/>
          <w:color w:val="B22600" w:themeColor="accent6"/>
        </w:rPr>
        <w:t>P</w:t>
      </w:r>
      <w:r w:rsidR="00CA0328" w:rsidRPr="00346139">
        <w:rPr>
          <w:rFonts w:asciiTheme="majorHAnsi" w:hAnsiTheme="majorHAnsi" w:cstheme="minorHAnsi"/>
          <w:b/>
          <w:bCs/>
          <w:i/>
          <w:iCs/>
          <w:color w:val="B22600" w:themeColor="accent6"/>
        </w:rPr>
        <w:t>arenting guide</w:t>
      </w:r>
      <w:r w:rsidRPr="00346139">
        <w:rPr>
          <w:rFonts w:asciiTheme="majorHAnsi" w:hAnsiTheme="majorHAnsi" w:cstheme="minorHAnsi"/>
          <w:b/>
          <w:bCs/>
          <w:i/>
          <w:iCs/>
          <w:color w:val="B22600" w:themeColor="accent6"/>
        </w:rPr>
        <w:t>’</w:t>
      </w:r>
      <w:r w:rsidRPr="00346139">
        <w:rPr>
          <w:rFonts w:asciiTheme="majorHAnsi" w:hAnsiTheme="majorHAnsi" w:cstheme="minorHAnsi"/>
          <w:b/>
          <w:bCs/>
          <w:color w:val="B22600" w:themeColor="accent6"/>
        </w:rPr>
        <w:t xml:space="preserve"> </w:t>
      </w:r>
    </w:p>
    <w:p w14:paraId="7F5CD498" w14:textId="77777777" w:rsidR="005331AC" w:rsidRPr="00A030CA" w:rsidRDefault="005331AC" w:rsidP="00A030CA">
      <w:pPr>
        <w:pStyle w:val="NormalWeb"/>
        <w:spacing w:line="276" w:lineRule="auto"/>
        <w:rPr>
          <w:rFonts w:asciiTheme="majorHAnsi" w:hAnsiTheme="majorHAnsi" w:cstheme="minorHAnsi"/>
          <w:b/>
          <w:bCs/>
          <w:color w:val="B22600" w:themeColor="accent6"/>
        </w:rPr>
      </w:pPr>
      <w:r w:rsidRPr="00A030CA">
        <w:rPr>
          <w:rFonts w:asciiTheme="majorHAnsi" w:hAnsiTheme="majorHAnsi" w:cstheme="minorHAnsi"/>
          <w:b/>
          <w:bCs/>
          <w:color w:val="B22600" w:themeColor="accent6"/>
        </w:rPr>
        <w:t xml:space="preserve">The goals of the training </w:t>
      </w:r>
    </w:p>
    <w:p w14:paraId="2754BB3D" w14:textId="77777777" w:rsidR="005331AC" w:rsidRPr="00A030CA" w:rsidRDefault="005331AC">
      <w:pPr>
        <w:pStyle w:val="NormalWeb"/>
        <w:numPr>
          <w:ilvl w:val="0"/>
          <w:numId w:val="32"/>
        </w:numPr>
        <w:spacing w:line="276" w:lineRule="auto"/>
        <w:rPr>
          <w:rFonts w:asciiTheme="minorHAnsi" w:hAnsiTheme="minorHAnsi" w:cstheme="minorHAnsi"/>
        </w:rPr>
      </w:pPr>
      <w:r w:rsidRPr="00A030CA">
        <w:rPr>
          <w:rFonts w:asciiTheme="majorHAnsi" w:hAnsiTheme="majorHAnsi" w:cstheme="minorHAnsi"/>
          <w:b/>
          <w:bCs/>
          <w:color w:val="B22600" w:themeColor="accent6"/>
        </w:rPr>
        <w:t>Share knowledge about adversity, stress, resilience and traumatic experiences</w:t>
      </w:r>
      <w:r w:rsidRPr="00A030CA">
        <w:rPr>
          <w:rFonts w:asciiTheme="minorHAnsi" w:hAnsiTheme="minorHAnsi" w:cstheme="minorHAnsi"/>
          <w:b/>
          <w:bCs/>
          <w:color w:val="B22600" w:themeColor="accent6"/>
        </w:rPr>
        <w:t xml:space="preserve"> </w:t>
      </w:r>
      <w:r w:rsidRPr="00A030CA">
        <w:rPr>
          <w:rFonts w:asciiTheme="minorHAnsi" w:hAnsiTheme="minorHAnsi" w:cstheme="minorHAnsi"/>
        </w:rPr>
        <w:t>of the children and young people in their care, the emotional and behavioural responses they have observed</w:t>
      </w:r>
    </w:p>
    <w:p w14:paraId="789FDBEA" w14:textId="77777777" w:rsidR="005331AC" w:rsidRPr="00A030CA" w:rsidRDefault="005331AC">
      <w:pPr>
        <w:pStyle w:val="NormalWeb"/>
        <w:numPr>
          <w:ilvl w:val="0"/>
          <w:numId w:val="32"/>
        </w:numPr>
        <w:spacing w:line="276" w:lineRule="auto"/>
        <w:rPr>
          <w:rFonts w:asciiTheme="minorHAnsi" w:hAnsiTheme="minorHAnsi" w:cstheme="minorHAnsi"/>
        </w:rPr>
      </w:pPr>
      <w:r w:rsidRPr="00A030CA">
        <w:rPr>
          <w:rFonts w:asciiTheme="majorHAnsi" w:hAnsiTheme="majorHAnsi" w:cstheme="minorHAnsi"/>
          <w:b/>
          <w:bCs/>
          <w:color w:val="B22600" w:themeColor="accent6"/>
        </w:rPr>
        <w:lastRenderedPageBreak/>
        <w:t>Develop additional skills</w:t>
      </w:r>
      <w:r w:rsidRPr="00A030CA">
        <w:rPr>
          <w:rFonts w:asciiTheme="minorHAnsi" w:hAnsiTheme="minorHAnsi" w:cstheme="minorHAnsi"/>
          <w:color w:val="B22600" w:themeColor="accent6"/>
        </w:rPr>
        <w:t xml:space="preserve"> </w:t>
      </w:r>
      <w:r w:rsidRPr="00A030CA">
        <w:rPr>
          <w:rFonts w:asciiTheme="minorHAnsi" w:hAnsiTheme="minorHAnsi" w:cstheme="minorHAnsi"/>
        </w:rPr>
        <w:t>to help their young people in the light of their understanding of the emotional and behavioural responses of the children and young people they are caring for.</w:t>
      </w:r>
    </w:p>
    <w:p w14:paraId="23FEC1C8" w14:textId="77777777" w:rsidR="005331AC" w:rsidRPr="00A030CA" w:rsidRDefault="005331AC" w:rsidP="00A030CA">
      <w:pPr>
        <w:pStyle w:val="ListParagraph"/>
        <w:spacing w:after="160" w:line="276" w:lineRule="auto"/>
        <w:rPr>
          <w:rFonts w:asciiTheme="minorHAnsi" w:hAnsiTheme="minorHAnsi" w:cstheme="minorHAnsi"/>
          <w:color w:val="000000" w:themeColor="text1"/>
        </w:rPr>
      </w:pPr>
    </w:p>
    <w:p w14:paraId="4B1483C2" w14:textId="053A0FD5" w:rsidR="00ED1313" w:rsidRDefault="00983E53" w:rsidP="00ED1313">
      <w:pPr>
        <w:spacing w:after="160" w:line="276" w:lineRule="auto"/>
        <w:rPr>
          <w:rFonts w:asciiTheme="minorHAnsi" w:hAnsiTheme="minorHAnsi" w:cstheme="minorHAnsi"/>
          <w:color w:val="B22600" w:themeColor="accent6"/>
        </w:rPr>
      </w:pPr>
      <w:r w:rsidRPr="00ED1313">
        <w:rPr>
          <w:rFonts w:asciiTheme="majorHAnsi" w:hAnsiTheme="majorHAnsi" w:cstheme="minorHAnsi"/>
          <w:b/>
          <w:bCs/>
          <w:color w:val="B22600" w:themeColor="accent6"/>
        </w:rPr>
        <w:t xml:space="preserve">The guide </w:t>
      </w:r>
      <w:r w:rsidR="00346139">
        <w:rPr>
          <w:rFonts w:asciiTheme="majorHAnsi" w:hAnsiTheme="majorHAnsi" w:cstheme="minorHAnsi"/>
          <w:b/>
          <w:bCs/>
          <w:color w:val="B22600" w:themeColor="accent6"/>
        </w:rPr>
        <w:t>‘A</w:t>
      </w:r>
      <w:r w:rsidRPr="00ED1313">
        <w:rPr>
          <w:rFonts w:asciiTheme="majorHAnsi" w:hAnsiTheme="majorHAnsi" w:cstheme="minorHAnsi"/>
          <w:b/>
          <w:bCs/>
          <w:color w:val="B22600" w:themeColor="accent6"/>
        </w:rPr>
        <w:t xml:space="preserve">ddressing emotional and traumatic </w:t>
      </w:r>
      <w:r w:rsidR="00ED1313" w:rsidRPr="00ED1313">
        <w:rPr>
          <w:rFonts w:asciiTheme="majorHAnsi" w:hAnsiTheme="majorHAnsi" w:cstheme="minorHAnsi"/>
          <w:b/>
          <w:bCs/>
          <w:color w:val="B22600" w:themeColor="accent6"/>
        </w:rPr>
        <w:t>responses</w:t>
      </w:r>
      <w:r w:rsidR="00ED1313">
        <w:rPr>
          <w:rFonts w:asciiTheme="minorHAnsi" w:hAnsiTheme="minorHAnsi" w:cstheme="minorHAnsi"/>
          <w:color w:val="B22600" w:themeColor="accent6"/>
        </w:rPr>
        <w:t xml:space="preserve"> </w:t>
      </w:r>
      <w:r w:rsidR="00346139">
        <w:rPr>
          <w:rFonts w:asciiTheme="minorHAnsi" w:hAnsiTheme="minorHAnsi" w:cstheme="minorHAnsi"/>
          <w:color w:val="B22600" w:themeColor="accent6"/>
        </w:rPr>
        <w:t>‘</w:t>
      </w:r>
    </w:p>
    <w:p w14:paraId="132D350E" w14:textId="60162C27" w:rsidR="00ED1313" w:rsidRPr="00ED1313" w:rsidRDefault="00ED1313" w:rsidP="00ED1313">
      <w:pPr>
        <w:pStyle w:val="ListParagraph"/>
        <w:numPr>
          <w:ilvl w:val="1"/>
          <w:numId w:val="3"/>
        </w:numPr>
        <w:spacing w:after="160" w:line="276" w:lineRule="auto"/>
        <w:rPr>
          <w:rFonts w:asciiTheme="minorHAnsi" w:hAnsiTheme="minorHAnsi" w:cstheme="minorHAnsi"/>
          <w:color w:val="B22600" w:themeColor="accent6"/>
        </w:rPr>
      </w:pPr>
      <w:r>
        <w:rPr>
          <w:rFonts w:asciiTheme="majorHAnsi" w:hAnsiTheme="majorHAnsi" w:cstheme="minorHAnsi"/>
          <w:b/>
          <w:bCs/>
          <w:color w:val="B22600" w:themeColor="accent6"/>
        </w:rPr>
        <w:t>T</w:t>
      </w:r>
      <w:r w:rsidR="00983E53" w:rsidRPr="00ED1313">
        <w:rPr>
          <w:rFonts w:asciiTheme="majorHAnsi" w:hAnsiTheme="majorHAnsi" w:cstheme="minorHAnsi"/>
          <w:b/>
          <w:bCs/>
          <w:color w:val="B22600" w:themeColor="accent6"/>
        </w:rPr>
        <w:t xml:space="preserve">he first part </w:t>
      </w:r>
      <w:r w:rsidRPr="00ED1313">
        <w:rPr>
          <w:rFonts w:asciiTheme="majorHAnsi" w:hAnsiTheme="majorHAnsi" w:cstheme="minorHAnsi"/>
          <w:b/>
          <w:bCs/>
          <w:color w:val="B22600" w:themeColor="accent6"/>
        </w:rPr>
        <w:t xml:space="preserve">is </w:t>
      </w:r>
      <w:r w:rsidR="00983E53" w:rsidRPr="00ED1313">
        <w:rPr>
          <w:rFonts w:asciiTheme="majorHAnsi" w:hAnsiTheme="majorHAnsi" w:cstheme="minorHAnsi"/>
          <w:b/>
          <w:bCs/>
          <w:color w:val="B22600" w:themeColor="accent6"/>
        </w:rPr>
        <w:t>a generic set of modules</w:t>
      </w:r>
      <w:r w:rsidR="00983E53" w:rsidRPr="00ED1313">
        <w:rPr>
          <w:rFonts w:asciiTheme="minorHAnsi" w:hAnsiTheme="minorHAnsi" w:cstheme="minorHAnsi"/>
          <w:color w:val="B22600" w:themeColor="accent6"/>
        </w:rPr>
        <w:t xml:space="preserve"> </w:t>
      </w:r>
      <w:r w:rsidR="00983E53" w:rsidRPr="00ED1313">
        <w:rPr>
          <w:rFonts w:asciiTheme="minorHAnsi" w:hAnsiTheme="minorHAnsi" w:cstheme="minorHAnsi"/>
          <w:color w:val="000000" w:themeColor="text1"/>
        </w:rPr>
        <w:t xml:space="preserve">dealing with responses common to all children and young people who are exposed to high levels of stress including relaxation skills, being safe, managing feelings, and developing activities and coping skills. </w:t>
      </w:r>
      <w:r w:rsidR="00E0047B" w:rsidRPr="00ED1313">
        <w:rPr>
          <w:rFonts w:asciiTheme="minorHAnsi" w:hAnsiTheme="minorHAnsi" w:cstheme="minorHAnsi"/>
          <w:color w:val="000000" w:themeColor="text1"/>
        </w:rPr>
        <w:t>Modules were integrated into a structured approach the</w:t>
      </w:r>
      <w:r w:rsidR="00E0047B" w:rsidRPr="00ED1313">
        <w:rPr>
          <w:rFonts w:asciiTheme="minorHAnsi" w:hAnsiTheme="minorHAnsi" w:cstheme="minorHAnsi"/>
          <w:i/>
          <w:iCs/>
          <w:color w:val="000000" w:themeColor="text1"/>
        </w:rPr>
        <w:t xml:space="preserve"> </w:t>
      </w:r>
      <w:r w:rsidR="00E0047B" w:rsidRPr="00346139">
        <w:rPr>
          <w:rFonts w:asciiTheme="majorHAnsi" w:hAnsiTheme="majorHAnsi" w:cstheme="minorHAnsi"/>
          <w:b/>
          <w:bCs/>
          <w:i/>
          <w:iCs/>
          <w:color w:val="B22600" w:themeColor="accent6"/>
        </w:rPr>
        <w:t>‘4D model of Dealing with the Distress’</w:t>
      </w:r>
      <w:r w:rsidR="00E0047B" w:rsidRPr="00346139">
        <w:rPr>
          <w:rFonts w:asciiTheme="minorHAnsi" w:hAnsiTheme="minorHAnsi" w:cstheme="minorHAnsi"/>
          <w:color w:val="B22600" w:themeColor="accent6"/>
        </w:rPr>
        <w:t xml:space="preserve"> </w:t>
      </w:r>
      <w:r w:rsidR="00E0047B" w:rsidRPr="00ED1313">
        <w:rPr>
          <w:rFonts w:asciiTheme="minorHAnsi" w:hAnsiTheme="minorHAnsi" w:cstheme="minorHAnsi"/>
          <w:color w:val="000000" w:themeColor="text1"/>
        </w:rPr>
        <w:t xml:space="preserve">(Mansell et al 2021) which helps individuals </w:t>
      </w:r>
      <w:r w:rsidR="00E0047B" w:rsidRPr="00346139">
        <w:rPr>
          <w:rFonts w:asciiTheme="majorHAnsi" w:hAnsiTheme="majorHAnsi" w:cstheme="minorHAnsi"/>
          <w:b/>
          <w:bCs/>
          <w:color w:val="B22600" w:themeColor="accent6"/>
        </w:rPr>
        <w:t>‘</w:t>
      </w:r>
      <w:r w:rsidR="00E0047B" w:rsidRPr="00346139">
        <w:rPr>
          <w:rFonts w:asciiTheme="majorHAnsi" w:hAnsiTheme="majorHAnsi" w:cstheme="minorHAnsi"/>
          <w:b/>
          <w:bCs/>
          <w:i/>
          <w:iCs/>
          <w:color w:val="B22600" w:themeColor="accent6"/>
        </w:rPr>
        <w:t>Distract</w:t>
      </w:r>
      <w:r w:rsidR="00E0047B" w:rsidRPr="00ED1313">
        <w:rPr>
          <w:rFonts w:asciiTheme="minorHAnsi" w:hAnsiTheme="minorHAnsi" w:cstheme="minorHAnsi"/>
          <w:color w:val="000000" w:themeColor="text1"/>
        </w:rPr>
        <w:t xml:space="preserve"> from sources of stress, </w:t>
      </w:r>
      <w:r w:rsidR="00E0047B" w:rsidRPr="00346139">
        <w:rPr>
          <w:rFonts w:asciiTheme="majorHAnsi" w:hAnsiTheme="majorHAnsi" w:cstheme="minorHAnsi"/>
          <w:b/>
          <w:bCs/>
          <w:color w:val="B22600" w:themeColor="accent6"/>
        </w:rPr>
        <w:t>‘</w:t>
      </w:r>
      <w:r w:rsidR="00E0047B" w:rsidRPr="00346139">
        <w:rPr>
          <w:rFonts w:asciiTheme="majorHAnsi" w:hAnsiTheme="majorHAnsi" w:cstheme="minorHAnsi"/>
          <w:b/>
          <w:bCs/>
          <w:i/>
          <w:iCs/>
          <w:color w:val="B22600" w:themeColor="accent6"/>
        </w:rPr>
        <w:t>Dilute’</w:t>
      </w:r>
      <w:r w:rsidR="00E0047B" w:rsidRPr="00346139">
        <w:rPr>
          <w:rFonts w:asciiTheme="minorHAnsi" w:hAnsiTheme="minorHAnsi" w:cstheme="minorHAnsi"/>
          <w:color w:val="B22600" w:themeColor="accent6"/>
        </w:rPr>
        <w:t xml:space="preserve"> </w:t>
      </w:r>
      <w:r w:rsidR="00E0047B" w:rsidRPr="00ED1313">
        <w:rPr>
          <w:rFonts w:asciiTheme="minorHAnsi" w:hAnsiTheme="minorHAnsi" w:cstheme="minorHAnsi"/>
          <w:color w:val="000000" w:themeColor="text1"/>
        </w:rPr>
        <w:t>the impact of stress, and ‘</w:t>
      </w:r>
      <w:r w:rsidR="00E0047B" w:rsidRPr="00346139">
        <w:rPr>
          <w:rFonts w:asciiTheme="majorHAnsi" w:hAnsiTheme="majorHAnsi" w:cstheme="minorHAnsi"/>
          <w:b/>
          <w:bCs/>
          <w:i/>
          <w:iCs/>
          <w:color w:val="B22600" w:themeColor="accent6"/>
        </w:rPr>
        <w:t>Develop’</w:t>
      </w:r>
      <w:r w:rsidR="00E0047B" w:rsidRPr="00ED1313">
        <w:rPr>
          <w:rFonts w:asciiTheme="minorHAnsi" w:hAnsiTheme="minorHAnsi" w:cstheme="minorHAnsi"/>
          <w:i/>
          <w:iCs/>
          <w:color w:val="000000" w:themeColor="text1"/>
        </w:rPr>
        <w:t xml:space="preserve"> </w:t>
      </w:r>
      <w:r w:rsidR="00E0047B" w:rsidRPr="00ED1313">
        <w:rPr>
          <w:rFonts w:asciiTheme="minorHAnsi" w:hAnsiTheme="minorHAnsi" w:cstheme="minorHAnsi"/>
          <w:color w:val="000000" w:themeColor="text1"/>
        </w:rPr>
        <w:t xml:space="preserve">and </w:t>
      </w:r>
      <w:r w:rsidR="00E0047B" w:rsidRPr="00346139">
        <w:rPr>
          <w:rFonts w:asciiTheme="majorHAnsi" w:hAnsiTheme="majorHAnsi" w:cstheme="minorHAnsi"/>
          <w:b/>
          <w:bCs/>
          <w:color w:val="B22600" w:themeColor="accent6"/>
        </w:rPr>
        <w:t>‘</w:t>
      </w:r>
      <w:r w:rsidR="00E0047B" w:rsidRPr="00346139">
        <w:rPr>
          <w:rFonts w:asciiTheme="majorHAnsi" w:hAnsiTheme="majorHAnsi" w:cstheme="minorHAnsi"/>
          <w:b/>
          <w:bCs/>
          <w:i/>
          <w:iCs/>
          <w:color w:val="B22600" w:themeColor="accent6"/>
        </w:rPr>
        <w:t>Discover’</w:t>
      </w:r>
      <w:r w:rsidR="00E0047B" w:rsidRPr="00346139">
        <w:rPr>
          <w:rFonts w:asciiTheme="minorHAnsi" w:hAnsiTheme="minorHAnsi" w:cstheme="minorHAnsi"/>
          <w:color w:val="B22600" w:themeColor="accent6"/>
        </w:rPr>
        <w:t xml:space="preserve"> </w:t>
      </w:r>
      <w:r w:rsidR="008A6283" w:rsidRPr="00ED1313">
        <w:rPr>
          <w:rFonts w:asciiTheme="minorHAnsi" w:hAnsiTheme="minorHAnsi" w:cstheme="minorHAnsi"/>
          <w:color w:val="000000" w:themeColor="text1"/>
        </w:rPr>
        <w:t>the sources</w:t>
      </w:r>
      <w:r w:rsidR="00E0047B" w:rsidRPr="00ED1313">
        <w:rPr>
          <w:rFonts w:asciiTheme="minorHAnsi" w:hAnsiTheme="minorHAnsi" w:cstheme="minorHAnsi"/>
          <w:color w:val="000000" w:themeColor="text1"/>
        </w:rPr>
        <w:t xml:space="preserve"> </w:t>
      </w:r>
      <w:r w:rsidR="008A6283" w:rsidRPr="00ED1313">
        <w:rPr>
          <w:rFonts w:asciiTheme="minorHAnsi" w:hAnsiTheme="minorHAnsi" w:cstheme="minorHAnsi"/>
          <w:color w:val="000000" w:themeColor="text1"/>
        </w:rPr>
        <w:t xml:space="preserve">of </w:t>
      </w:r>
      <w:proofErr w:type="gramStart"/>
      <w:r w:rsidR="008A6283" w:rsidRPr="00ED1313">
        <w:rPr>
          <w:rFonts w:asciiTheme="minorHAnsi" w:hAnsiTheme="minorHAnsi" w:cstheme="minorHAnsi"/>
          <w:color w:val="000000" w:themeColor="text1"/>
        </w:rPr>
        <w:t>stress, and</w:t>
      </w:r>
      <w:proofErr w:type="gramEnd"/>
      <w:r w:rsidR="008A6283" w:rsidRPr="00ED1313">
        <w:rPr>
          <w:rFonts w:asciiTheme="minorHAnsi" w:hAnsiTheme="minorHAnsi" w:cstheme="minorHAnsi"/>
          <w:color w:val="000000" w:themeColor="text1"/>
        </w:rPr>
        <w:t xml:space="preserve"> </w:t>
      </w:r>
      <w:r w:rsidR="00346139">
        <w:rPr>
          <w:rFonts w:asciiTheme="minorHAnsi" w:hAnsiTheme="minorHAnsi" w:cstheme="minorHAnsi"/>
          <w:color w:val="000000" w:themeColor="text1"/>
        </w:rPr>
        <w:t xml:space="preserve">develop </w:t>
      </w:r>
      <w:r w:rsidR="008A6283" w:rsidRPr="00ED1313">
        <w:rPr>
          <w:rFonts w:asciiTheme="minorHAnsi" w:hAnsiTheme="minorHAnsi" w:cstheme="minorHAnsi"/>
          <w:color w:val="000000" w:themeColor="text1"/>
        </w:rPr>
        <w:t xml:space="preserve">coping strategies. </w:t>
      </w:r>
      <w:r w:rsidR="008A6283" w:rsidRPr="00346139">
        <w:rPr>
          <w:rFonts w:asciiTheme="majorHAnsi" w:hAnsiTheme="majorHAnsi" w:cstheme="minorHAnsi"/>
          <w:b/>
          <w:bCs/>
          <w:color w:val="B22600" w:themeColor="accent6"/>
        </w:rPr>
        <w:t>A guide</w:t>
      </w:r>
      <w:r w:rsidR="004B6D7C">
        <w:rPr>
          <w:rFonts w:asciiTheme="majorHAnsi" w:hAnsiTheme="majorHAnsi" w:cstheme="minorHAnsi"/>
          <w:b/>
          <w:bCs/>
          <w:color w:val="B22600" w:themeColor="accent6"/>
        </w:rPr>
        <w:t>/workbook</w:t>
      </w:r>
      <w:r w:rsidR="008A6283" w:rsidRPr="00346139">
        <w:rPr>
          <w:rFonts w:asciiTheme="minorHAnsi" w:hAnsiTheme="minorHAnsi" w:cstheme="minorHAnsi"/>
          <w:color w:val="B22600" w:themeColor="accent6"/>
        </w:rPr>
        <w:t xml:space="preserve"> </w:t>
      </w:r>
      <w:r w:rsidR="008A6283" w:rsidRPr="00ED1313">
        <w:rPr>
          <w:rFonts w:asciiTheme="minorHAnsi" w:hAnsiTheme="minorHAnsi" w:cstheme="minorHAnsi"/>
          <w:color w:val="000000" w:themeColor="text1"/>
        </w:rPr>
        <w:t>was developed for foster carers, and for young people outlining the steps to follow.</w:t>
      </w:r>
    </w:p>
    <w:p w14:paraId="1E277F6E" w14:textId="77777777" w:rsidR="00ED1313" w:rsidRPr="00ED1313" w:rsidRDefault="00ED1313" w:rsidP="00ED1313">
      <w:pPr>
        <w:pStyle w:val="ListParagraph"/>
        <w:spacing w:after="160" w:line="276" w:lineRule="auto"/>
        <w:ind w:left="1440"/>
        <w:rPr>
          <w:rFonts w:asciiTheme="minorHAnsi" w:hAnsiTheme="minorHAnsi" w:cstheme="minorHAnsi"/>
          <w:color w:val="B22600" w:themeColor="accent6"/>
        </w:rPr>
      </w:pPr>
    </w:p>
    <w:p w14:paraId="6DC3A3CC" w14:textId="2515373C" w:rsidR="008A6283" w:rsidRPr="00ED1313" w:rsidRDefault="008A6283" w:rsidP="00ED1313">
      <w:pPr>
        <w:pStyle w:val="ListParagraph"/>
        <w:numPr>
          <w:ilvl w:val="1"/>
          <w:numId w:val="3"/>
        </w:numPr>
        <w:spacing w:after="160" w:line="276" w:lineRule="auto"/>
        <w:rPr>
          <w:rFonts w:asciiTheme="minorHAnsi" w:hAnsiTheme="minorHAnsi" w:cstheme="minorHAnsi"/>
          <w:color w:val="B22600" w:themeColor="accent6"/>
        </w:rPr>
      </w:pPr>
      <w:r w:rsidRPr="00ED1313">
        <w:rPr>
          <w:rFonts w:asciiTheme="majorHAnsi" w:hAnsiTheme="majorHAnsi" w:cstheme="minorHAnsi"/>
          <w:b/>
          <w:bCs/>
          <w:color w:val="B22600" w:themeColor="accent6"/>
        </w:rPr>
        <w:t xml:space="preserve">The second part of the addressing emotional and traumatic responses </w:t>
      </w:r>
      <w:r w:rsidRPr="00ED1313">
        <w:rPr>
          <w:rFonts w:asciiTheme="minorHAnsi" w:hAnsiTheme="minorHAnsi" w:cstheme="minorHAnsi"/>
          <w:color w:val="000000" w:themeColor="text1"/>
        </w:rPr>
        <w:t>guide is focused on addressing specific problems of anxiety low mood traumatic responses establishing a trauma narrative and modules on addressing disruptive behaviour and positive parenting managing challenging behaviour was included in a second</w:t>
      </w:r>
      <w:r w:rsidRPr="00346139">
        <w:rPr>
          <w:rFonts w:asciiTheme="majorHAnsi" w:hAnsiTheme="majorHAnsi" w:cstheme="minorHAnsi"/>
          <w:b/>
          <w:bCs/>
          <w:color w:val="B22600" w:themeColor="accent6"/>
        </w:rPr>
        <w:t xml:space="preserve"> guide</w:t>
      </w:r>
      <w:r w:rsidR="004B6D7C">
        <w:rPr>
          <w:rFonts w:asciiTheme="majorHAnsi" w:hAnsiTheme="majorHAnsi" w:cstheme="minorHAnsi"/>
          <w:b/>
          <w:bCs/>
          <w:color w:val="B22600" w:themeColor="accent6"/>
        </w:rPr>
        <w:t>/workbook</w:t>
      </w:r>
      <w:r w:rsidRPr="00346139">
        <w:rPr>
          <w:rFonts w:asciiTheme="majorHAnsi" w:hAnsiTheme="majorHAnsi" w:cstheme="minorHAnsi"/>
          <w:b/>
          <w:bCs/>
          <w:color w:val="B22600" w:themeColor="accent6"/>
        </w:rPr>
        <w:t xml:space="preserve"> </w:t>
      </w:r>
      <w:r w:rsidRPr="00ED1313">
        <w:rPr>
          <w:rFonts w:asciiTheme="minorHAnsi" w:hAnsiTheme="minorHAnsi" w:cstheme="minorHAnsi"/>
          <w:color w:val="000000" w:themeColor="text1"/>
        </w:rPr>
        <w:t>for foster carers and for young people</w:t>
      </w:r>
    </w:p>
    <w:p w14:paraId="2C647174" w14:textId="3CFAFD6E" w:rsidR="008A6283" w:rsidRPr="00ED1313" w:rsidRDefault="008A6283" w:rsidP="00ED1313">
      <w:pPr>
        <w:spacing w:after="160" w:line="276" w:lineRule="auto"/>
        <w:rPr>
          <w:rFonts w:asciiTheme="minorHAnsi" w:hAnsiTheme="minorHAnsi" w:cstheme="minorHAnsi"/>
          <w:color w:val="000000" w:themeColor="text1"/>
        </w:rPr>
      </w:pPr>
      <w:r w:rsidRPr="00ED1313">
        <w:rPr>
          <w:rFonts w:asciiTheme="majorHAnsi" w:hAnsiTheme="majorHAnsi" w:cstheme="minorHAnsi"/>
          <w:b/>
          <w:bCs/>
          <w:color w:val="B22600" w:themeColor="accent6"/>
        </w:rPr>
        <w:t xml:space="preserve">The training was established for </w:t>
      </w:r>
      <w:r w:rsidR="00417C1C">
        <w:rPr>
          <w:rFonts w:asciiTheme="majorHAnsi" w:hAnsiTheme="majorHAnsi" w:cstheme="minorHAnsi"/>
          <w:b/>
          <w:bCs/>
          <w:color w:val="B22600" w:themeColor="accent6"/>
        </w:rPr>
        <w:t xml:space="preserve">two groups of 15 </w:t>
      </w:r>
      <w:r w:rsidR="00417C1C" w:rsidRPr="00ED1313">
        <w:rPr>
          <w:rFonts w:asciiTheme="majorHAnsi" w:hAnsiTheme="majorHAnsi" w:cstheme="minorHAnsi"/>
          <w:b/>
          <w:bCs/>
          <w:color w:val="B22600" w:themeColor="accent6"/>
        </w:rPr>
        <w:t>foster</w:t>
      </w:r>
      <w:r w:rsidRPr="00ED1313">
        <w:rPr>
          <w:rFonts w:asciiTheme="majorHAnsi" w:hAnsiTheme="majorHAnsi" w:cstheme="minorHAnsi"/>
          <w:b/>
          <w:bCs/>
          <w:color w:val="B22600" w:themeColor="accent6"/>
        </w:rPr>
        <w:t xml:space="preserve"> carers</w:t>
      </w:r>
      <w:r w:rsidR="00417C1C">
        <w:rPr>
          <w:rFonts w:asciiTheme="majorHAnsi" w:hAnsiTheme="majorHAnsi" w:cstheme="minorHAnsi"/>
          <w:b/>
          <w:bCs/>
          <w:color w:val="B22600" w:themeColor="accent6"/>
        </w:rPr>
        <w:t xml:space="preserve">, </w:t>
      </w:r>
      <w:r w:rsidR="00417C1C" w:rsidRPr="00417C1C">
        <w:rPr>
          <w:rFonts w:asciiTheme="minorHAnsi" w:hAnsiTheme="minorHAnsi" w:cstheme="minorHAnsi"/>
          <w:color w:val="000000" w:themeColor="text1"/>
        </w:rPr>
        <w:t xml:space="preserve">one </w:t>
      </w:r>
      <w:r w:rsidR="001C32FB" w:rsidRPr="00417C1C">
        <w:rPr>
          <w:rFonts w:asciiTheme="minorHAnsi" w:hAnsiTheme="minorHAnsi" w:cstheme="minorHAnsi"/>
          <w:color w:val="000000" w:themeColor="text1"/>
        </w:rPr>
        <w:t>group</w:t>
      </w:r>
      <w:r w:rsidR="001C32FB" w:rsidRPr="00417C1C">
        <w:rPr>
          <w:rFonts w:asciiTheme="majorHAnsi" w:hAnsiTheme="majorHAnsi" w:cstheme="minorHAnsi"/>
          <w:b/>
          <w:bCs/>
          <w:color w:val="000000" w:themeColor="text1"/>
        </w:rPr>
        <w:t xml:space="preserve"> </w:t>
      </w:r>
      <w:r w:rsidR="001C32FB" w:rsidRPr="000F5CEF">
        <w:rPr>
          <w:rFonts w:asciiTheme="majorHAnsi" w:hAnsiTheme="majorHAnsi" w:cstheme="minorHAnsi"/>
          <w:b/>
          <w:bCs/>
          <w:color w:val="B22600" w:themeColor="accent6"/>
        </w:rPr>
        <w:t>exclusively</w:t>
      </w:r>
      <w:r w:rsidR="00417C1C" w:rsidRPr="000F5CEF">
        <w:rPr>
          <w:rFonts w:asciiTheme="minorHAnsi" w:hAnsiTheme="minorHAnsi" w:cstheme="minorHAnsi"/>
          <w:color w:val="B22600" w:themeColor="accent6"/>
        </w:rPr>
        <w:t xml:space="preserve"> </w:t>
      </w:r>
      <w:r w:rsidRPr="00ED1313">
        <w:rPr>
          <w:rFonts w:asciiTheme="minorHAnsi" w:hAnsiTheme="minorHAnsi" w:cstheme="minorHAnsi"/>
          <w:color w:val="000000" w:themeColor="text1"/>
        </w:rPr>
        <w:t>caring for UASC and a second group carers for UASC and general fostering. Four hourly sessions were planned at monthly intervals.</w:t>
      </w:r>
    </w:p>
    <w:p w14:paraId="6A4B57C7" w14:textId="5EDBC007" w:rsidR="008E2DEF" w:rsidRPr="00A030CA" w:rsidRDefault="00006CA5">
      <w:pPr>
        <w:pStyle w:val="ListParagraph"/>
        <w:numPr>
          <w:ilvl w:val="0"/>
          <w:numId w:val="31"/>
        </w:numPr>
        <w:spacing w:after="160" w:line="276" w:lineRule="auto"/>
        <w:rPr>
          <w:rFonts w:asciiTheme="minorHAnsi" w:hAnsiTheme="minorHAnsi" w:cstheme="minorHAnsi"/>
          <w:color w:val="000000" w:themeColor="text1"/>
        </w:rPr>
      </w:pPr>
      <w:r w:rsidRPr="00A030CA">
        <w:rPr>
          <w:rFonts w:asciiTheme="majorHAnsi" w:hAnsiTheme="majorHAnsi" w:cstheme="minorHAnsi"/>
          <w:b/>
          <w:bCs/>
          <w:color w:val="B22600" w:themeColor="accent6"/>
        </w:rPr>
        <w:t>T</w:t>
      </w:r>
      <w:r w:rsidR="008A6283" w:rsidRPr="00A030CA">
        <w:rPr>
          <w:rFonts w:asciiTheme="majorHAnsi" w:hAnsiTheme="majorHAnsi" w:cstheme="minorHAnsi"/>
          <w:b/>
          <w:bCs/>
          <w:color w:val="B22600" w:themeColor="accent6"/>
        </w:rPr>
        <w:t>he first session</w:t>
      </w:r>
      <w:r w:rsidR="008A6283" w:rsidRPr="00A030CA">
        <w:rPr>
          <w:rFonts w:asciiTheme="minorHAnsi" w:hAnsiTheme="minorHAnsi" w:cstheme="minorHAnsi"/>
          <w:color w:val="B22600" w:themeColor="accent6"/>
        </w:rPr>
        <w:t xml:space="preserve"> </w:t>
      </w:r>
      <w:r w:rsidR="008A6283" w:rsidRPr="00A030CA">
        <w:rPr>
          <w:rFonts w:asciiTheme="minorHAnsi" w:hAnsiTheme="minorHAnsi" w:cstheme="minorHAnsi"/>
          <w:color w:val="000000" w:themeColor="text1"/>
        </w:rPr>
        <w:t>focus</w:t>
      </w:r>
      <w:r w:rsidR="008E2DEF" w:rsidRPr="00A030CA">
        <w:rPr>
          <w:rFonts w:asciiTheme="minorHAnsi" w:hAnsiTheme="minorHAnsi" w:cstheme="minorHAnsi"/>
          <w:color w:val="000000" w:themeColor="text1"/>
        </w:rPr>
        <w:t>ed</w:t>
      </w:r>
      <w:r w:rsidR="008A6283" w:rsidRPr="00A030CA">
        <w:rPr>
          <w:rFonts w:asciiTheme="minorHAnsi" w:hAnsiTheme="minorHAnsi" w:cstheme="minorHAnsi"/>
          <w:color w:val="000000" w:themeColor="text1"/>
        </w:rPr>
        <w:t xml:space="preserve"> on </w:t>
      </w:r>
      <w:r w:rsidR="008E2DEF" w:rsidRPr="00A030CA">
        <w:rPr>
          <w:rFonts w:asciiTheme="minorHAnsi" w:hAnsiTheme="minorHAnsi" w:cstheme="minorHAnsi"/>
          <w:color w:val="000000" w:themeColor="text1"/>
        </w:rPr>
        <w:t>gathering information about the needs of the young people, and introducing the ‘4D D</w:t>
      </w:r>
      <w:r w:rsidR="008A6283" w:rsidRPr="00A030CA">
        <w:rPr>
          <w:rFonts w:asciiTheme="minorHAnsi" w:hAnsiTheme="minorHAnsi" w:cstheme="minorHAnsi"/>
          <w:color w:val="000000" w:themeColor="text1"/>
        </w:rPr>
        <w:t xml:space="preserve">ealing with </w:t>
      </w:r>
      <w:r w:rsidR="008E2DEF" w:rsidRPr="00A030CA">
        <w:rPr>
          <w:rFonts w:asciiTheme="minorHAnsi" w:hAnsiTheme="minorHAnsi" w:cstheme="minorHAnsi"/>
          <w:color w:val="000000" w:themeColor="text1"/>
        </w:rPr>
        <w:t>D</w:t>
      </w:r>
      <w:r w:rsidR="008A6283" w:rsidRPr="00A030CA">
        <w:rPr>
          <w:rFonts w:asciiTheme="minorHAnsi" w:hAnsiTheme="minorHAnsi" w:cstheme="minorHAnsi"/>
          <w:color w:val="000000" w:themeColor="text1"/>
        </w:rPr>
        <w:t>istress</w:t>
      </w:r>
      <w:r w:rsidR="008E2DEF" w:rsidRPr="00A030CA">
        <w:rPr>
          <w:rFonts w:asciiTheme="minorHAnsi" w:hAnsiTheme="minorHAnsi" w:cstheme="minorHAnsi"/>
          <w:color w:val="000000" w:themeColor="text1"/>
        </w:rPr>
        <w:t xml:space="preserve">’ approach </w:t>
      </w:r>
    </w:p>
    <w:p w14:paraId="68593976" w14:textId="6DBA51BF" w:rsidR="008E2DEF" w:rsidRPr="00A030CA" w:rsidRDefault="008A6283">
      <w:pPr>
        <w:pStyle w:val="ListParagraph"/>
        <w:numPr>
          <w:ilvl w:val="0"/>
          <w:numId w:val="31"/>
        </w:numPr>
        <w:spacing w:after="160" w:line="276" w:lineRule="auto"/>
        <w:rPr>
          <w:rFonts w:asciiTheme="minorHAnsi" w:hAnsiTheme="minorHAnsi" w:cstheme="minorHAnsi"/>
          <w:color w:val="000000" w:themeColor="text1"/>
        </w:rPr>
      </w:pPr>
      <w:r w:rsidRPr="00A030CA">
        <w:rPr>
          <w:rFonts w:asciiTheme="majorHAnsi" w:hAnsiTheme="majorHAnsi" w:cstheme="minorHAnsi"/>
          <w:b/>
          <w:bCs/>
          <w:color w:val="B22600" w:themeColor="accent6"/>
        </w:rPr>
        <w:t xml:space="preserve"> </w:t>
      </w:r>
      <w:r w:rsidR="008E2DEF" w:rsidRPr="00A030CA">
        <w:rPr>
          <w:rFonts w:asciiTheme="majorHAnsi" w:hAnsiTheme="majorHAnsi" w:cstheme="minorHAnsi"/>
          <w:b/>
          <w:bCs/>
          <w:color w:val="B22600" w:themeColor="accent6"/>
        </w:rPr>
        <w:t>T</w:t>
      </w:r>
      <w:r w:rsidRPr="00A030CA">
        <w:rPr>
          <w:rFonts w:asciiTheme="majorHAnsi" w:hAnsiTheme="majorHAnsi" w:cstheme="minorHAnsi"/>
          <w:b/>
          <w:bCs/>
          <w:color w:val="B22600" w:themeColor="accent6"/>
        </w:rPr>
        <w:t>he second session</w:t>
      </w:r>
      <w:r w:rsidR="008E2DEF" w:rsidRPr="00A030CA">
        <w:rPr>
          <w:rFonts w:asciiTheme="minorHAnsi" w:hAnsiTheme="minorHAnsi" w:cstheme="minorHAnsi"/>
          <w:color w:val="000000" w:themeColor="text1"/>
        </w:rPr>
        <w:t xml:space="preserve">, fed back on the experience of utilising the 4 D Dealing with Distress approach, and introduced </w:t>
      </w:r>
      <w:r w:rsidR="00937E07" w:rsidRPr="00A030CA">
        <w:rPr>
          <w:rFonts w:asciiTheme="minorHAnsi" w:hAnsiTheme="minorHAnsi" w:cstheme="minorHAnsi"/>
          <w:color w:val="000000" w:themeColor="text1"/>
        </w:rPr>
        <w:t>the Anxiety</w:t>
      </w:r>
      <w:r w:rsidR="008E2DEF" w:rsidRPr="00A030CA">
        <w:rPr>
          <w:rFonts w:asciiTheme="minorHAnsi" w:hAnsiTheme="minorHAnsi" w:cstheme="minorHAnsi"/>
          <w:color w:val="000000" w:themeColor="text1"/>
        </w:rPr>
        <w:t>, L</w:t>
      </w:r>
      <w:r w:rsidRPr="00A030CA">
        <w:rPr>
          <w:rFonts w:asciiTheme="minorHAnsi" w:hAnsiTheme="minorHAnsi" w:cstheme="minorHAnsi"/>
          <w:color w:val="000000" w:themeColor="text1"/>
        </w:rPr>
        <w:t xml:space="preserve">ow </w:t>
      </w:r>
      <w:r w:rsidR="00346139" w:rsidRPr="00A030CA">
        <w:rPr>
          <w:rFonts w:asciiTheme="minorHAnsi" w:hAnsiTheme="minorHAnsi" w:cstheme="minorHAnsi"/>
          <w:color w:val="000000" w:themeColor="text1"/>
        </w:rPr>
        <w:t>mood, and</w:t>
      </w:r>
      <w:r w:rsidRPr="00A030CA">
        <w:rPr>
          <w:rFonts w:asciiTheme="minorHAnsi" w:hAnsiTheme="minorHAnsi" w:cstheme="minorHAnsi"/>
          <w:color w:val="000000" w:themeColor="text1"/>
        </w:rPr>
        <w:t xml:space="preserve"> establishing </w:t>
      </w:r>
      <w:r w:rsidR="008E2DEF" w:rsidRPr="00A030CA">
        <w:rPr>
          <w:rFonts w:asciiTheme="minorHAnsi" w:hAnsiTheme="minorHAnsi" w:cstheme="minorHAnsi"/>
          <w:color w:val="000000" w:themeColor="text1"/>
        </w:rPr>
        <w:t>a</w:t>
      </w:r>
      <w:r w:rsidRPr="00A030CA">
        <w:rPr>
          <w:rFonts w:asciiTheme="minorHAnsi" w:hAnsiTheme="minorHAnsi" w:cstheme="minorHAnsi"/>
          <w:color w:val="000000" w:themeColor="text1"/>
        </w:rPr>
        <w:t xml:space="preserve"> </w:t>
      </w:r>
      <w:r w:rsidR="008E2DEF" w:rsidRPr="00A030CA">
        <w:rPr>
          <w:rFonts w:asciiTheme="minorHAnsi" w:hAnsiTheme="minorHAnsi" w:cstheme="minorHAnsi"/>
          <w:color w:val="000000" w:themeColor="text1"/>
        </w:rPr>
        <w:t xml:space="preserve">‘My Journey’ ‘Trauma </w:t>
      </w:r>
      <w:r w:rsidR="00937E07" w:rsidRPr="00A030CA">
        <w:rPr>
          <w:rFonts w:asciiTheme="minorHAnsi" w:hAnsiTheme="minorHAnsi" w:cstheme="minorHAnsi"/>
          <w:color w:val="000000" w:themeColor="text1"/>
        </w:rPr>
        <w:t>Narrative.’</w:t>
      </w:r>
    </w:p>
    <w:p w14:paraId="008ABA03" w14:textId="46300570" w:rsidR="008A6283" w:rsidRPr="00A030CA" w:rsidRDefault="008A6283">
      <w:pPr>
        <w:pStyle w:val="ListParagraph"/>
        <w:numPr>
          <w:ilvl w:val="0"/>
          <w:numId w:val="31"/>
        </w:numPr>
        <w:spacing w:after="160" w:line="276" w:lineRule="auto"/>
        <w:rPr>
          <w:rFonts w:asciiTheme="minorHAnsi" w:hAnsiTheme="minorHAnsi" w:cstheme="minorHAnsi"/>
          <w:color w:val="000000" w:themeColor="text1"/>
        </w:rPr>
      </w:pPr>
      <w:r w:rsidRPr="00A030CA">
        <w:rPr>
          <w:rFonts w:asciiTheme="minorHAnsi" w:hAnsiTheme="minorHAnsi" w:cstheme="minorHAnsi"/>
          <w:color w:val="000000" w:themeColor="text1"/>
        </w:rPr>
        <w:t xml:space="preserve"> </w:t>
      </w:r>
      <w:r w:rsidR="00937E07" w:rsidRPr="00A030CA">
        <w:rPr>
          <w:rFonts w:asciiTheme="majorHAnsi" w:hAnsiTheme="majorHAnsi" w:cstheme="minorHAnsi"/>
          <w:b/>
          <w:bCs/>
          <w:color w:val="B22600" w:themeColor="accent6"/>
        </w:rPr>
        <w:t>T</w:t>
      </w:r>
      <w:r w:rsidRPr="00A030CA">
        <w:rPr>
          <w:rFonts w:asciiTheme="majorHAnsi" w:hAnsiTheme="majorHAnsi" w:cstheme="minorHAnsi"/>
          <w:b/>
          <w:bCs/>
          <w:color w:val="B22600" w:themeColor="accent6"/>
        </w:rPr>
        <w:t>he third session</w:t>
      </w:r>
      <w:r w:rsidRPr="00A030CA">
        <w:rPr>
          <w:rFonts w:asciiTheme="minorHAnsi" w:hAnsiTheme="minorHAnsi" w:cstheme="minorHAnsi"/>
          <w:color w:val="B22600" w:themeColor="accent6"/>
        </w:rPr>
        <w:t xml:space="preserve"> </w:t>
      </w:r>
      <w:r w:rsidR="00937E07" w:rsidRPr="00A030CA">
        <w:rPr>
          <w:rFonts w:asciiTheme="minorHAnsi" w:hAnsiTheme="minorHAnsi" w:cstheme="minorHAnsi"/>
          <w:color w:val="000000" w:themeColor="text1"/>
        </w:rPr>
        <w:t xml:space="preserve">fed back on the use of the anxiety, low </w:t>
      </w:r>
      <w:proofErr w:type="gramStart"/>
      <w:r w:rsidR="00937E07" w:rsidRPr="00A030CA">
        <w:rPr>
          <w:rFonts w:asciiTheme="minorHAnsi" w:hAnsiTheme="minorHAnsi" w:cstheme="minorHAnsi"/>
          <w:color w:val="000000" w:themeColor="text1"/>
        </w:rPr>
        <w:t>mood</w:t>
      </w:r>
      <w:proofErr w:type="gramEnd"/>
      <w:r w:rsidR="00937E07" w:rsidRPr="00A030CA">
        <w:rPr>
          <w:rFonts w:asciiTheme="minorHAnsi" w:hAnsiTheme="minorHAnsi" w:cstheme="minorHAnsi"/>
          <w:color w:val="000000" w:themeColor="text1"/>
        </w:rPr>
        <w:t xml:space="preserve"> and trauma narrative modules, introduced the D</w:t>
      </w:r>
      <w:r w:rsidRPr="00A030CA">
        <w:rPr>
          <w:rFonts w:asciiTheme="minorHAnsi" w:hAnsiTheme="minorHAnsi" w:cstheme="minorHAnsi"/>
          <w:color w:val="000000" w:themeColor="text1"/>
        </w:rPr>
        <w:t xml:space="preserve">isruptive </w:t>
      </w:r>
      <w:r w:rsidR="00937E07" w:rsidRPr="00A030CA">
        <w:rPr>
          <w:rFonts w:asciiTheme="minorHAnsi" w:hAnsiTheme="minorHAnsi" w:cstheme="minorHAnsi"/>
          <w:color w:val="000000" w:themeColor="text1"/>
        </w:rPr>
        <w:t>B</w:t>
      </w:r>
      <w:r w:rsidRPr="00A030CA">
        <w:rPr>
          <w:rFonts w:asciiTheme="minorHAnsi" w:hAnsiTheme="minorHAnsi" w:cstheme="minorHAnsi"/>
          <w:color w:val="000000" w:themeColor="text1"/>
        </w:rPr>
        <w:t xml:space="preserve">ehaviour </w:t>
      </w:r>
      <w:r w:rsidR="00937E07" w:rsidRPr="00A030CA">
        <w:rPr>
          <w:rFonts w:asciiTheme="minorHAnsi" w:hAnsiTheme="minorHAnsi" w:cstheme="minorHAnsi"/>
          <w:color w:val="000000" w:themeColor="text1"/>
        </w:rPr>
        <w:t xml:space="preserve">modules and the relevant Positive Parenting modules, and </w:t>
      </w:r>
      <w:r w:rsidR="00346139" w:rsidRPr="00A030CA">
        <w:rPr>
          <w:rFonts w:asciiTheme="minorHAnsi" w:hAnsiTheme="minorHAnsi" w:cstheme="minorHAnsi"/>
          <w:color w:val="000000" w:themeColor="text1"/>
        </w:rPr>
        <w:t>general feedback</w:t>
      </w:r>
      <w:r w:rsidR="00937E07" w:rsidRPr="00A030CA">
        <w:rPr>
          <w:rFonts w:asciiTheme="minorHAnsi" w:hAnsiTheme="minorHAnsi" w:cstheme="minorHAnsi"/>
          <w:color w:val="000000" w:themeColor="text1"/>
        </w:rPr>
        <w:t xml:space="preserve">, and recommendations for the future. </w:t>
      </w:r>
    </w:p>
    <w:p w14:paraId="0E49C2CB" w14:textId="03D938E2" w:rsidR="00C61215" w:rsidRPr="00C426F1" w:rsidRDefault="00A030CA" w:rsidP="008E4169">
      <w:pPr>
        <w:spacing w:after="160" w:line="360" w:lineRule="auto"/>
        <w:rPr>
          <w:rFonts w:asciiTheme="minorHAnsi" w:hAnsiTheme="minorHAnsi" w:cstheme="minorHAnsi"/>
          <w:color w:val="B22600" w:themeColor="accent6"/>
          <w:sz w:val="32"/>
          <w:szCs w:val="32"/>
        </w:rPr>
      </w:pPr>
      <w:r w:rsidRPr="00C426F1">
        <w:rPr>
          <w:rFonts w:asciiTheme="majorHAnsi" w:hAnsiTheme="majorHAnsi" w:cstheme="minorHAnsi"/>
          <w:b/>
          <w:bCs/>
          <w:color w:val="B22600" w:themeColor="accent6"/>
        </w:rPr>
        <w:t>The foster carers observation about the UASC in their care</w:t>
      </w:r>
    </w:p>
    <w:p w14:paraId="7A834329" w14:textId="77777777" w:rsidR="008E4169" w:rsidRDefault="008E4169" w:rsidP="008E4169"/>
    <w:p w14:paraId="18B46CAA" w14:textId="17DE4386" w:rsidR="008E4169" w:rsidRPr="008E4169" w:rsidRDefault="00C426F1">
      <w:pPr>
        <w:pStyle w:val="ListParagraph"/>
        <w:numPr>
          <w:ilvl w:val="0"/>
          <w:numId w:val="33"/>
        </w:numPr>
        <w:spacing w:line="276" w:lineRule="auto"/>
        <w:rPr>
          <w:rFonts w:asciiTheme="minorHAnsi" w:hAnsiTheme="minorHAnsi" w:cstheme="minorHAnsi"/>
        </w:rPr>
      </w:pPr>
      <w:r w:rsidRPr="00C426F1">
        <w:rPr>
          <w:rFonts w:asciiTheme="majorHAnsi" w:hAnsiTheme="majorHAnsi" w:cstheme="minorHAnsi"/>
          <w:b/>
          <w:bCs/>
          <w:color w:val="B22600" w:themeColor="accent6"/>
        </w:rPr>
        <w:t>The enormity and extremity of the UASC experiences</w:t>
      </w:r>
      <w:r w:rsidRPr="00C426F1">
        <w:rPr>
          <w:rFonts w:asciiTheme="minorHAnsi" w:hAnsiTheme="minorHAnsi" w:cstheme="minorHAnsi"/>
          <w:color w:val="B22600" w:themeColor="accent6"/>
        </w:rPr>
        <w:t xml:space="preserve"> </w:t>
      </w:r>
      <w:r w:rsidRPr="008E4169">
        <w:rPr>
          <w:rFonts w:asciiTheme="minorHAnsi" w:hAnsiTheme="minorHAnsi" w:cstheme="minorHAnsi"/>
        </w:rPr>
        <w:t xml:space="preserve">surprised and shocked </w:t>
      </w:r>
      <w:r w:rsidR="00417C1C" w:rsidRPr="008E4169">
        <w:rPr>
          <w:rFonts w:asciiTheme="minorHAnsi" w:hAnsiTheme="minorHAnsi" w:cstheme="minorHAnsi"/>
        </w:rPr>
        <w:t>foster</w:t>
      </w:r>
      <w:r w:rsidR="008E4169" w:rsidRPr="008E4169">
        <w:rPr>
          <w:rFonts w:asciiTheme="minorHAnsi" w:hAnsiTheme="minorHAnsi" w:cstheme="minorHAnsi"/>
        </w:rPr>
        <w:t xml:space="preserve"> carers </w:t>
      </w:r>
      <w:r>
        <w:rPr>
          <w:rFonts w:asciiTheme="minorHAnsi" w:hAnsiTheme="minorHAnsi" w:cstheme="minorHAnsi"/>
        </w:rPr>
        <w:t xml:space="preserve">despite their </w:t>
      </w:r>
      <w:r w:rsidRPr="008E4169">
        <w:rPr>
          <w:rFonts w:asciiTheme="minorHAnsi" w:hAnsiTheme="minorHAnsi" w:cstheme="minorHAnsi"/>
        </w:rPr>
        <w:t>number</w:t>
      </w:r>
      <w:r w:rsidR="008E4169" w:rsidRPr="008E4169">
        <w:rPr>
          <w:rFonts w:asciiTheme="minorHAnsi" w:hAnsiTheme="minorHAnsi" w:cstheme="minorHAnsi"/>
        </w:rPr>
        <w:t xml:space="preserve"> of years of experience, but - physical </w:t>
      </w:r>
      <w:r w:rsidR="008E4169" w:rsidRPr="008E4169">
        <w:rPr>
          <w:rFonts w:asciiTheme="minorHAnsi" w:hAnsiTheme="minorHAnsi" w:cstheme="minorHAnsi"/>
        </w:rPr>
        <w:lastRenderedPageBreak/>
        <w:t xml:space="preserve">assaults, seeing death and destruction, committing atrocities. Listening to distressing nightmares could be highly stressful for foster carers, and secondary traumatisation could result </w:t>
      </w:r>
    </w:p>
    <w:p w14:paraId="5CB97778" w14:textId="77777777" w:rsidR="008E4169" w:rsidRPr="008E4169" w:rsidRDefault="008E4169" w:rsidP="008E4169">
      <w:pPr>
        <w:pStyle w:val="ListParagraph"/>
        <w:spacing w:line="276" w:lineRule="auto"/>
        <w:rPr>
          <w:rFonts w:asciiTheme="minorHAnsi" w:hAnsiTheme="minorHAnsi" w:cstheme="minorHAnsi"/>
        </w:rPr>
      </w:pPr>
    </w:p>
    <w:p w14:paraId="52291BE5" w14:textId="3F67FA5D" w:rsidR="008E4169" w:rsidRPr="008E4169" w:rsidRDefault="008E4169">
      <w:pPr>
        <w:pStyle w:val="ListParagraph"/>
        <w:numPr>
          <w:ilvl w:val="0"/>
          <w:numId w:val="33"/>
        </w:numPr>
        <w:spacing w:line="276" w:lineRule="auto"/>
        <w:rPr>
          <w:rFonts w:asciiTheme="minorHAnsi" w:hAnsiTheme="minorHAnsi" w:cstheme="minorHAnsi"/>
        </w:rPr>
      </w:pPr>
      <w:r w:rsidRPr="00C426F1">
        <w:rPr>
          <w:rFonts w:asciiTheme="majorHAnsi" w:hAnsiTheme="majorHAnsi" w:cstheme="minorHAnsi"/>
          <w:b/>
          <w:bCs/>
          <w:color w:val="B22600" w:themeColor="accent6"/>
        </w:rPr>
        <w:t>The UASC were described as generally respectful</w:t>
      </w:r>
      <w:r w:rsidRPr="008E4169">
        <w:rPr>
          <w:rFonts w:asciiTheme="minorHAnsi" w:hAnsiTheme="minorHAnsi" w:cstheme="minorHAnsi"/>
        </w:rPr>
        <w:t xml:space="preserve">, despite the tears and nightmares, what was enormously frustrating at first was not being able to communicate, until their English improved. In </w:t>
      </w:r>
      <w:r w:rsidR="00417C1C" w:rsidRPr="008E4169">
        <w:rPr>
          <w:rFonts w:asciiTheme="minorHAnsi" w:hAnsiTheme="minorHAnsi" w:cstheme="minorHAnsi"/>
        </w:rPr>
        <w:t>addition,</w:t>
      </w:r>
      <w:r w:rsidRPr="008E4169">
        <w:rPr>
          <w:rFonts w:asciiTheme="minorHAnsi" w:hAnsiTheme="minorHAnsi" w:cstheme="minorHAnsi"/>
        </w:rPr>
        <w:t xml:space="preserve"> even with </w:t>
      </w:r>
      <w:r w:rsidR="00417C1C" w:rsidRPr="008E4169">
        <w:rPr>
          <w:rFonts w:asciiTheme="minorHAnsi" w:hAnsiTheme="minorHAnsi" w:cstheme="minorHAnsi"/>
        </w:rPr>
        <w:t>translators</w:t>
      </w:r>
      <w:r w:rsidR="00237F80">
        <w:rPr>
          <w:rFonts w:asciiTheme="minorHAnsi" w:hAnsiTheme="minorHAnsi" w:cstheme="minorHAnsi"/>
        </w:rPr>
        <w:t>,</w:t>
      </w:r>
      <w:r w:rsidR="00417C1C">
        <w:rPr>
          <w:rFonts w:asciiTheme="minorHAnsi" w:hAnsiTheme="minorHAnsi" w:cstheme="minorHAnsi"/>
        </w:rPr>
        <w:t xml:space="preserve"> </w:t>
      </w:r>
      <w:r w:rsidRPr="008E4169">
        <w:rPr>
          <w:rFonts w:asciiTheme="minorHAnsi" w:hAnsiTheme="minorHAnsi" w:cstheme="minorHAnsi"/>
        </w:rPr>
        <w:t xml:space="preserve">young people initially did not have a language to talk about worries, </w:t>
      </w:r>
      <w:r w:rsidR="00C426F1" w:rsidRPr="008E4169">
        <w:rPr>
          <w:rFonts w:asciiTheme="minorHAnsi" w:hAnsiTheme="minorHAnsi" w:cstheme="minorHAnsi"/>
        </w:rPr>
        <w:t>feelings, or</w:t>
      </w:r>
      <w:r w:rsidRPr="008E4169">
        <w:rPr>
          <w:rFonts w:asciiTheme="minorHAnsi" w:hAnsiTheme="minorHAnsi" w:cstheme="minorHAnsi"/>
        </w:rPr>
        <w:t xml:space="preserve"> low mood.  Foster </w:t>
      </w:r>
      <w:r w:rsidR="001E1625">
        <w:rPr>
          <w:rFonts w:asciiTheme="minorHAnsi" w:hAnsiTheme="minorHAnsi" w:cstheme="minorHAnsi"/>
        </w:rPr>
        <w:t xml:space="preserve">carers </w:t>
      </w:r>
      <w:r w:rsidRPr="008E4169">
        <w:rPr>
          <w:rFonts w:asciiTheme="minorHAnsi" w:hAnsiTheme="minorHAnsi" w:cstheme="minorHAnsi"/>
        </w:rPr>
        <w:t xml:space="preserve">found a variety of ways of communicating, drawing, art based, establishing safe spaces to communicate.  others were </w:t>
      </w:r>
      <w:r w:rsidR="00237F80" w:rsidRPr="008E4169">
        <w:rPr>
          <w:rFonts w:asciiTheme="minorHAnsi" w:hAnsiTheme="minorHAnsi" w:cstheme="minorHAnsi"/>
        </w:rPr>
        <w:t>very</w:t>
      </w:r>
      <w:r w:rsidRPr="008E4169">
        <w:rPr>
          <w:rFonts w:asciiTheme="minorHAnsi" w:hAnsiTheme="minorHAnsi" w:cstheme="minorHAnsi"/>
        </w:rPr>
        <w:t xml:space="preserve"> </w:t>
      </w:r>
      <w:r w:rsidR="00417C1C" w:rsidRPr="008E4169">
        <w:rPr>
          <w:rFonts w:asciiTheme="minorHAnsi" w:hAnsiTheme="minorHAnsi" w:cstheme="minorHAnsi"/>
        </w:rPr>
        <w:t>silent</w:t>
      </w:r>
      <w:r w:rsidR="00417C1C">
        <w:rPr>
          <w:rFonts w:asciiTheme="minorHAnsi" w:hAnsiTheme="minorHAnsi" w:cstheme="minorHAnsi"/>
        </w:rPr>
        <w:t>, f</w:t>
      </w:r>
      <w:r w:rsidR="00417C1C" w:rsidRPr="008E4169">
        <w:rPr>
          <w:rFonts w:asciiTheme="minorHAnsi" w:hAnsiTheme="minorHAnsi" w:cstheme="minorHAnsi"/>
        </w:rPr>
        <w:t>oster</w:t>
      </w:r>
      <w:r w:rsidRPr="008E4169">
        <w:rPr>
          <w:rFonts w:asciiTheme="minorHAnsi" w:hAnsiTheme="minorHAnsi" w:cstheme="minorHAnsi"/>
        </w:rPr>
        <w:t xml:space="preserve"> carers had to find a variety of ways of communicating. </w:t>
      </w:r>
    </w:p>
    <w:p w14:paraId="0E201036" w14:textId="77777777" w:rsidR="008E4169" w:rsidRPr="008E4169" w:rsidRDefault="008E4169" w:rsidP="008E4169">
      <w:pPr>
        <w:pStyle w:val="ListParagraph"/>
        <w:rPr>
          <w:rFonts w:asciiTheme="minorHAnsi" w:hAnsiTheme="minorHAnsi" w:cstheme="minorHAnsi"/>
        </w:rPr>
      </w:pPr>
    </w:p>
    <w:p w14:paraId="7F1AB04B" w14:textId="102A6E11" w:rsidR="008E4169" w:rsidRPr="008E4169" w:rsidRDefault="008E4169">
      <w:pPr>
        <w:pStyle w:val="ListParagraph"/>
        <w:numPr>
          <w:ilvl w:val="0"/>
          <w:numId w:val="33"/>
        </w:numPr>
        <w:spacing w:line="276" w:lineRule="auto"/>
        <w:rPr>
          <w:rFonts w:asciiTheme="minorHAnsi" w:hAnsiTheme="minorHAnsi" w:cstheme="minorHAnsi"/>
        </w:rPr>
      </w:pPr>
      <w:r w:rsidRPr="00C426F1">
        <w:rPr>
          <w:rFonts w:asciiTheme="majorHAnsi" w:hAnsiTheme="majorHAnsi" w:cstheme="minorHAnsi"/>
          <w:b/>
          <w:bCs/>
          <w:color w:val="B22600" w:themeColor="accent6"/>
        </w:rPr>
        <w:t>Interpreters</w:t>
      </w:r>
      <w:r w:rsidR="001E1625">
        <w:rPr>
          <w:rFonts w:asciiTheme="majorHAnsi" w:hAnsiTheme="majorHAnsi" w:cstheme="minorHAnsi"/>
          <w:b/>
          <w:bCs/>
          <w:color w:val="B22600" w:themeColor="accent6"/>
        </w:rPr>
        <w:t>,</w:t>
      </w:r>
      <w:r w:rsidRPr="00C426F1">
        <w:rPr>
          <w:rFonts w:asciiTheme="majorHAnsi" w:hAnsiTheme="majorHAnsi" w:cstheme="minorHAnsi"/>
          <w:b/>
          <w:bCs/>
          <w:color w:val="B22600" w:themeColor="accent6"/>
        </w:rPr>
        <w:t xml:space="preserve"> sharing experiences of the </w:t>
      </w:r>
      <w:r w:rsidR="000F5CEF">
        <w:rPr>
          <w:rFonts w:asciiTheme="majorHAnsi" w:hAnsiTheme="majorHAnsi" w:cstheme="minorHAnsi"/>
          <w:b/>
          <w:bCs/>
          <w:color w:val="B22600" w:themeColor="accent6"/>
        </w:rPr>
        <w:t>UASC</w:t>
      </w:r>
      <w:r w:rsidRPr="00C426F1">
        <w:rPr>
          <w:rFonts w:asciiTheme="minorHAnsi" w:hAnsiTheme="minorHAnsi" w:cstheme="minorHAnsi"/>
          <w:color w:val="B22600" w:themeColor="accent6"/>
        </w:rPr>
        <w:t xml:space="preserve"> </w:t>
      </w:r>
      <w:r w:rsidRPr="008E4169">
        <w:rPr>
          <w:rFonts w:asciiTheme="minorHAnsi" w:hAnsiTheme="minorHAnsi" w:cstheme="minorHAnsi"/>
        </w:rPr>
        <w:t xml:space="preserve">could be helpful, and supportive, but there were anxieties about information getting to the wrong </w:t>
      </w:r>
      <w:r w:rsidR="00417C1C">
        <w:rPr>
          <w:rFonts w:asciiTheme="minorHAnsi" w:hAnsiTheme="minorHAnsi" w:cstheme="minorHAnsi"/>
        </w:rPr>
        <w:t>hands,</w:t>
      </w:r>
      <w:r w:rsidRPr="008E4169">
        <w:rPr>
          <w:rFonts w:asciiTheme="minorHAnsi" w:hAnsiTheme="minorHAnsi" w:cstheme="minorHAnsi"/>
        </w:rPr>
        <w:t xml:space="preserve"> fearing criticism when they revealed necessary survival actions. Social workers with parental authority </w:t>
      </w:r>
      <w:r w:rsidR="001E1625">
        <w:rPr>
          <w:rFonts w:asciiTheme="minorHAnsi" w:hAnsiTheme="minorHAnsi" w:cstheme="minorHAnsi"/>
        </w:rPr>
        <w:t>were</w:t>
      </w:r>
      <w:r w:rsidRPr="008E4169">
        <w:rPr>
          <w:rFonts w:asciiTheme="minorHAnsi" w:hAnsiTheme="minorHAnsi" w:cstheme="minorHAnsi"/>
        </w:rPr>
        <w:t xml:space="preserve"> helpful, but not always. </w:t>
      </w:r>
    </w:p>
    <w:p w14:paraId="3DEA34CB" w14:textId="77777777" w:rsidR="008E4169" w:rsidRPr="008E4169" w:rsidRDefault="008E4169" w:rsidP="008E4169">
      <w:pPr>
        <w:pStyle w:val="ListParagraph"/>
        <w:spacing w:line="276" w:lineRule="auto"/>
        <w:rPr>
          <w:rFonts w:asciiTheme="minorHAnsi" w:hAnsiTheme="minorHAnsi" w:cstheme="minorHAnsi"/>
        </w:rPr>
      </w:pPr>
    </w:p>
    <w:p w14:paraId="35048C53" w14:textId="77777777" w:rsidR="008E4169" w:rsidRPr="008E4169" w:rsidRDefault="008E4169" w:rsidP="008E4169">
      <w:pPr>
        <w:pStyle w:val="ListParagraph"/>
        <w:rPr>
          <w:rFonts w:asciiTheme="minorHAnsi" w:hAnsiTheme="minorHAnsi" w:cstheme="minorHAnsi"/>
        </w:rPr>
      </w:pPr>
    </w:p>
    <w:p w14:paraId="0A88149D" w14:textId="00DA37FE" w:rsidR="008E4169" w:rsidRDefault="008E4169">
      <w:pPr>
        <w:pStyle w:val="ListParagraph"/>
        <w:numPr>
          <w:ilvl w:val="0"/>
          <w:numId w:val="33"/>
        </w:numPr>
        <w:spacing w:line="276" w:lineRule="auto"/>
        <w:rPr>
          <w:rFonts w:asciiTheme="minorHAnsi" w:hAnsiTheme="minorHAnsi" w:cstheme="minorHAnsi"/>
        </w:rPr>
      </w:pPr>
      <w:r w:rsidRPr="00C426F1">
        <w:rPr>
          <w:rFonts w:asciiTheme="majorHAnsi" w:hAnsiTheme="majorHAnsi" w:cstheme="minorHAnsi"/>
          <w:b/>
          <w:bCs/>
          <w:color w:val="B22600" w:themeColor="accent6"/>
        </w:rPr>
        <w:t>The role of women</w:t>
      </w:r>
      <w:r w:rsidRPr="00C426F1">
        <w:rPr>
          <w:rFonts w:asciiTheme="minorHAnsi" w:hAnsiTheme="minorHAnsi" w:cstheme="minorHAnsi"/>
          <w:color w:val="B22600" w:themeColor="accent6"/>
        </w:rPr>
        <w:t xml:space="preserve"> </w:t>
      </w:r>
      <w:r w:rsidRPr="008E4169">
        <w:rPr>
          <w:rFonts w:asciiTheme="minorHAnsi" w:hAnsiTheme="minorHAnsi" w:cstheme="minorHAnsi"/>
        </w:rPr>
        <w:t>was often a very important issue,</w:t>
      </w:r>
      <w:r w:rsidR="001E1625">
        <w:rPr>
          <w:rFonts w:asciiTheme="minorHAnsi" w:hAnsiTheme="minorHAnsi" w:cstheme="minorHAnsi"/>
        </w:rPr>
        <w:t xml:space="preserve"> e.g. </w:t>
      </w:r>
      <w:r w:rsidRPr="008E4169">
        <w:rPr>
          <w:rFonts w:asciiTheme="minorHAnsi" w:hAnsiTheme="minorHAnsi" w:cstheme="minorHAnsi"/>
        </w:rPr>
        <w:t xml:space="preserve"> </w:t>
      </w:r>
      <w:r w:rsidR="001E1625">
        <w:rPr>
          <w:rFonts w:asciiTheme="minorHAnsi" w:hAnsiTheme="minorHAnsi" w:cstheme="minorHAnsi"/>
        </w:rPr>
        <w:t xml:space="preserve">some young people were surprised </w:t>
      </w:r>
      <w:r w:rsidRPr="008E4169">
        <w:rPr>
          <w:rFonts w:asciiTheme="minorHAnsi" w:hAnsiTheme="minorHAnsi" w:cstheme="minorHAnsi"/>
        </w:rPr>
        <w:t xml:space="preserve">seeing the Queen on </w:t>
      </w:r>
      <w:r w:rsidR="001E1625" w:rsidRPr="008E4169">
        <w:rPr>
          <w:rFonts w:asciiTheme="minorHAnsi" w:hAnsiTheme="minorHAnsi" w:cstheme="minorHAnsi"/>
        </w:rPr>
        <w:t>banknotes</w:t>
      </w:r>
      <w:r w:rsidR="001E1625">
        <w:rPr>
          <w:rFonts w:asciiTheme="minorHAnsi" w:hAnsiTheme="minorHAnsi" w:cstheme="minorHAnsi"/>
        </w:rPr>
        <w:t xml:space="preserve">. </w:t>
      </w:r>
      <w:r w:rsidRPr="008E4169">
        <w:rPr>
          <w:rFonts w:asciiTheme="minorHAnsi" w:hAnsiTheme="minorHAnsi" w:cstheme="minorHAnsi"/>
        </w:rPr>
        <w:t xml:space="preserve">They expect women to do domestic chores, women </w:t>
      </w:r>
      <w:r w:rsidR="001E1625" w:rsidRPr="008E4169">
        <w:rPr>
          <w:rFonts w:asciiTheme="minorHAnsi" w:hAnsiTheme="minorHAnsi" w:cstheme="minorHAnsi"/>
        </w:rPr>
        <w:t>being in</w:t>
      </w:r>
      <w:r w:rsidRPr="008E4169">
        <w:rPr>
          <w:rFonts w:asciiTheme="minorHAnsi" w:hAnsiTheme="minorHAnsi" w:cstheme="minorHAnsi"/>
        </w:rPr>
        <w:t xml:space="preserve"> control challenges their expectations, particular when </w:t>
      </w:r>
      <w:r w:rsidR="001E1625">
        <w:rPr>
          <w:rFonts w:asciiTheme="minorHAnsi" w:hAnsiTheme="minorHAnsi" w:cstheme="minorHAnsi"/>
        </w:rPr>
        <w:t xml:space="preserve">young people are </w:t>
      </w:r>
      <w:r w:rsidRPr="008E4169">
        <w:rPr>
          <w:rFonts w:asciiTheme="minorHAnsi" w:hAnsiTheme="minorHAnsi" w:cstheme="minorHAnsi"/>
        </w:rPr>
        <w:t xml:space="preserve">placed with a single </w:t>
      </w:r>
      <w:r w:rsidR="00417C1C">
        <w:rPr>
          <w:rFonts w:asciiTheme="minorHAnsi" w:hAnsiTheme="minorHAnsi" w:cstheme="minorHAnsi"/>
        </w:rPr>
        <w:t xml:space="preserve">female </w:t>
      </w:r>
      <w:proofErr w:type="gramStart"/>
      <w:r w:rsidRPr="008E4169">
        <w:rPr>
          <w:rFonts w:asciiTheme="minorHAnsi" w:hAnsiTheme="minorHAnsi" w:cstheme="minorHAnsi"/>
        </w:rPr>
        <w:t>carer .</w:t>
      </w:r>
      <w:proofErr w:type="gramEnd"/>
      <w:r w:rsidRPr="008E4169">
        <w:rPr>
          <w:rFonts w:asciiTheme="minorHAnsi" w:hAnsiTheme="minorHAnsi" w:cstheme="minorHAnsi"/>
        </w:rPr>
        <w:t xml:space="preserve"> </w:t>
      </w:r>
    </w:p>
    <w:p w14:paraId="31074B3E" w14:textId="77777777" w:rsidR="00C426F1" w:rsidRPr="00C426F1" w:rsidRDefault="00C426F1" w:rsidP="00C426F1">
      <w:pPr>
        <w:pStyle w:val="ListParagraph"/>
        <w:rPr>
          <w:rFonts w:asciiTheme="minorHAnsi" w:hAnsiTheme="minorHAnsi" w:cstheme="minorHAnsi"/>
        </w:rPr>
      </w:pPr>
    </w:p>
    <w:p w14:paraId="3681EA53" w14:textId="60917288" w:rsidR="00C426F1" w:rsidRPr="008E4169" w:rsidRDefault="00C426F1">
      <w:pPr>
        <w:pStyle w:val="ListParagraph"/>
        <w:numPr>
          <w:ilvl w:val="0"/>
          <w:numId w:val="33"/>
        </w:numPr>
        <w:spacing w:line="276" w:lineRule="auto"/>
        <w:rPr>
          <w:rFonts w:asciiTheme="minorHAnsi" w:hAnsiTheme="minorHAnsi" w:cstheme="minorHAnsi"/>
        </w:rPr>
      </w:pPr>
      <w:r w:rsidRPr="00C426F1">
        <w:rPr>
          <w:rFonts w:asciiTheme="majorHAnsi" w:hAnsiTheme="majorHAnsi" w:cstheme="minorHAnsi"/>
          <w:b/>
          <w:bCs/>
          <w:color w:val="B22600" w:themeColor="accent6"/>
        </w:rPr>
        <w:t>Reflective groups –</w:t>
      </w:r>
      <w:r w:rsidRPr="00C426F1">
        <w:rPr>
          <w:rFonts w:asciiTheme="minorHAnsi" w:hAnsiTheme="minorHAnsi" w:cstheme="minorHAnsi"/>
          <w:color w:val="B22600" w:themeColor="accent6"/>
        </w:rPr>
        <w:t xml:space="preserve"> </w:t>
      </w:r>
      <w:r>
        <w:rPr>
          <w:rFonts w:asciiTheme="minorHAnsi" w:hAnsiTheme="minorHAnsi" w:cstheme="minorHAnsi"/>
        </w:rPr>
        <w:t xml:space="preserve">It was evident from the nature of the experiences shared that foster-carers would benefit greatly from sharing in reflective groups </w:t>
      </w:r>
    </w:p>
    <w:p w14:paraId="28569E24" w14:textId="35FDF157" w:rsidR="00A030CA" w:rsidRDefault="00A030CA" w:rsidP="000E5E81">
      <w:pPr>
        <w:pStyle w:val="ListParagraph"/>
        <w:spacing w:after="160" w:line="360" w:lineRule="auto"/>
        <w:rPr>
          <w:rFonts w:asciiTheme="minorHAnsi" w:hAnsiTheme="minorHAnsi" w:cstheme="minorHAnsi"/>
          <w:color w:val="000000" w:themeColor="text1"/>
          <w:sz w:val="32"/>
          <w:szCs w:val="32"/>
        </w:rPr>
      </w:pPr>
    </w:p>
    <w:p w14:paraId="77395198" w14:textId="77777777" w:rsidR="000E5E81" w:rsidRDefault="000E5E81" w:rsidP="000E5E81">
      <w:pPr>
        <w:spacing w:line="276" w:lineRule="auto"/>
        <w:rPr>
          <w:rFonts w:ascii="Rockwell" w:hAnsi="Rockwell"/>
          <w:b/>
          <w:bCs/>
          <w:color w:val="C00000"/>
        </w:rPr>
      </w:pPr>
      <w:r w:rsidRPr="00476A31">
        <w:rPr>
          <w:rFonts w:ascii="Rockwell" w:hAnsi="Rockwell"/>
          <w:b/>
          <w:bCs/>
          <w:color w:val="C00000"/>
        </w:rPr>
        <w:t>The</w:t>
      </w:r>
      <w:r>
        <w:rPr>
          <w:rFonts w:ascii="Rockwell" w:hAnsi="Rockwell"/>
          <w:b/>
          <w:bCs/>
          <w:color w:val="C00000"/>
        </w:rPr>
        <w:t xml:space="preserve"> 4</w:t>
      </w:r>
      <w:r w:rsidRPr="00476A31">
        <w:rPr>
          <w:rFonts w:ascii="Rockwell" w:hAnsi="Rockwell"/>
          <w:b/>
          <w:bCs/>
          <w:color w:val="C00000"/>
        </w:rPr>
        <w:t xml:space="preserve"> D Model dealing with Distress </w:t>
      </w:r>
    </w:p>
    <w:p w14:paraId="6CFC34CB" w14:textId="77777777" w:rsidR="000E5E81" w:rsidRPr="00476A31" w:rsidRDefault="000E5E81" w:rsidP="000E5E81">
      <w:pPr>
        <w:spacing w:line="276" w:lineRule="auto"/>
        <w:rPr>
          <w:rFonts w:ascii="Rockwell" w:hAnsi="Rockwell"/>
          <w:b/>
          <w:bCs/>
          <w:color w:val="C00000"/>
        </w:rPr>
      </w:pPr>
    </w:p>
    <w:p w14:paraId="22824443" w14:textId="77777777" w:rsidR="000E5E81" w:rsidRPr="00476A31" w:rsidRDefault="000E5E81">
      <w:pPr>
        <w:pStyle w:val="ListParagraph"/>
        <w:numPr>
          <w:ilvl w:val="0"/>
          <w:numId w:val="34"/>
        </w:numPr>
        <w:spacing w:line="276" w:lineRule="auto"/>
        <w:rPr>
          <w:rFonts w:eastAsiaTheme="minorHAnsi" w:cstheme="minorHAnsi"/>
        </w:rPr>
      </w:pPr>
      <w:r w:rsidRPr="00476A31">
        <w:rPr>
          <w:rFonts w:ascii="Rockwell" w:hAnsi="Rockwell" w:cstheme="minorHAnsi"/>
          <w:b/>
          <w:bCs/>
          <w:color w:val="C00000"/>
        </w:rPr>
        <w:t>Distraction - Coping activities</w:t>
      </w:r>
      <w:r w:rsidRPr="00476A31">
        <w:rPr>
          <w:rFonts w:cstheme="minorHAnsi"/>
          <w:b/>
          <w:bCs/>
          <w:color w:val="C00000"/>
        </w:rPr>
        <w:t xml:space="preserve"> </w:t>
      </w:r>
      <w:r w:rsidRPr="001E1625">
        <w:rPr>
          <w:rFonts w:asciiTheme="minorHAnsi" w:hAnsiTheme="minorHAnsi" w:cstheme="minorHAnsi"/>
        </w:rPr>
        <w:t>that act as a temporary distraction from distress. Their aim is to temporarily remove the experience of distress. The module ‘Ways of Feeling Good’ is the first module to help as a temporary distraction.</w:t>
      </w:r>
      <w:r w:rsidRPr="00476A31">
        <w:rPr>
          <w:rFonts w:eastAsiaTheme="minorEastAsia" w:cstheme="minorHAnsi"/>
          <w:color w:val="000000"/>
          <w:kern w:val="24"/>
        </w:rPr>
        <w:t xml:space="preserve"> </w:t>
      </w:r>
    </w:p>
    <w:p w14:paraId="7A818332" w14:textId="77777777" w:rsidR="000E5E81" w:rsidRPr="001E1625" w:rsidRDefault="000E5E81">
      <w:pPr>
        <w:pStyle w:val="ListParagraph"/>
        <w:numPr>
          <w:ilvl w:val="0"/>
          <w:numId w:val="34"/>
        </w:numPr>
        <w:spacing w:line="276" w:lineRule="auto"/>
        <w:rPr>
          <w:rFonts w:asciiTheme="minorHAnsi" w:hAnsiTheme="minorHAnsi" w:cstheme="minorHAnsi"/>
        </w:rPr>
      </w:pPr>
      <w:r w:rsidRPr="00476A31">
        <w:rPr>
          <w:rFonts w:ascii="Rockwell" w:hAnsi="Rockwell" w:cstheme="minorHAnsi"/>
          <w:b/>
          <w:bCs/>
          <w:color w:val="C00000"/>
        </w:rPr>
        <w:t>Dilution is a collection of techniques (Dilute)</w:t>
      </w:r>
      <w:r w:rsidRPr="00476A31">
        <w:rPr>
          <w:rFonts w:cstheme="minorHAnsi"/>
          <w:b/>
          <w:bCs/>
          <w:color w:val="C00000"/>
        </w:rPr>
        <w:t xml:space="preserve"> </w:t>
      </w:r>
      <w:r w:rsidRPr="001E1625">
        <w:rPr>
          <w:rFonts w:asciiTheme="minorHAnsi" w:hAnsiTheme="minorHAnsi" w:cstheme="minorHAnsi"/>
        </w:rPr>
        <w:t>that enable the young person to circumvent some of the processes that temporarily exacerbate distress. Their aim is not to remove the experience of distress, but to reduce its intensity whilst still experiencing some, manageable, degree of distress.</w:t>
      </w:r>
    </w:p>
    <w:p w14:paraId="55931298" w14:textId="1D8BF036" w:rsidR="000E5E81" w:rsidRDefault="000E5E81">
      <w:pPr>
        <w:pStyle w:val="ListParagraph"/>
        <w:numPr>
          <w:ilvl w:val="0"/>
          <w:numId w:val="34"/>
        </w:numPr>
        <w:spacing w:line="276" w:lineRule="auto"/>
        <w:rPr>
          <w:rFonts w:cstheme="minorHAnsi"/>
        </w:rPr>
      </w:pPr>
      <w:r w:rsidRPr="00476A31">
        <w:rPr>
          <w:rFonts w:ascii="Rockwell" w:hAnsi="Rockwell" w:cstheme="minorHAnsi"/>
          <w:b/>
          <w:bCs/>
          <w:color w:val="C00000"/>
        </w:rPr>
        <w:t>Develop.</w:t>
      </w:r>
      <w:r w:rsidRPr="00476A31">
        <w:rPr>
          <w:rFonts w:cstheme="minorHAnsi"/>
          <w:b/>
          <w:bCs/>
          <w:color w:val="C00000"/>
        </w:rPr>
        <w:t xml:space="preserve"> </w:t>
      </w:r>
      <w:r w:rsidRPr="001E1625">
        <w:rPr>
          <w:rFonts w:asciiTheme="minorHAnsi" w:eastAsiaTheme="minorHAnsi" w:hAnsiTheme="minorHAnsi" w:cstheme="minorHAnsi"/>
        </w:rPr>
        <w:t xml:space="preserve">The third step introduces the opposite side of the coin – the need to </w:t>
      </w:r>
      <w:r w:rsidR="001E1625" w:rsidRPr="001E1625">
        <w:rPr>
          <w:rFonts w:asciiTheme="minorHAnsi" w:eastAsiaTheme="minorHAnsi" w:hAnsiTheme="minorHAnsi" w:cstheme="minorHAnsi"/>
        </w:rPr>
        <w:t>think</w:t>
      </w:r>
      <w:r w:rsidRPr="001E1625">
        <w:rPr>
          <w:rFonts w:asciiTheme="minorHAnsi" w:eastAsiaTheme="minorHAnsi" w:hAnsiTheme="minorHAnsi" w:cstheme="minorHAnsi"/>
        </w:rPr>
        <w:t xml:space="preserve"> about</w:t>
      </w:r>
      <w:r w:rsidR="0040261A">
        <w:rPr>
          <w:rFonts w:asciiTheme="minorHAnsi" w:eastAsiaTheme="minorHAnsi" w:hAnsiTheme="minorHAnsi" w:cstheme="minorHAnsi"/>
        </w:rPr>
        <w:t>,</w:t>
      </w:r>
      <w:r w:rsidRPr="001E1625">
        <w:rPr>
          <w:rFonts w:asciiTheme="minorHAnsi" w:eastAsiaTheme="minorHAnsi" w:hAnsiTheme="minorHAnsi" w:cstheme="minorHAnsi"/>
        </w:rPr>
        <w:t xml:space="preserve"> and talk about the problems</w:t>
      </w:r>
      <w:r w:rsidR="0040261A">
        <w:rPr>
          <w:rFonts w:asciiTheme="minorHAnsi" w:eastAsiaTheme="minorHAnsi" w:hAnsiTheme="minorHAnsi" w:cstheme="minorHAnsi"/>
        </w:rPr>
        <w:t>,</w:t>
      </w:r>
      <w:r w:rsidRPr="001E1625">
        <w:rPr>
          <w:rFonts w:asciiTheme="minorHAnsi" w:eastAsiaTheme="minorHAnsi" w:hAnsiTheme="minorHAnsi" w:cstheme="minorHAnsi"/>
        </w:rPr>
        <w:t xml:space="preserve"> even though this can feel distressing.</w:t>
      </w:r>
    </w:p>
    <w:p w14:paraId="063D2DC2" w14:textId="77777777" w:rsidR="000E5E81" w:rsidRPr="001E1625" w:rsidRDefault="000E5E81">
      <w:pPr>
        <w:pStyle w:val="ListParagraph"/>
        <w:numPr>
          <w:ilvl w:val="0"/>
          <w:numId w:val="34"/>
        </w:numPr>
        <w:spacing w:line="276" w:lineRule="auto"/>
        <w:rPr>
          <w:rFonts w:asciiTheme="minorHAnsi" w:hAnsiTheme="minorHAnsi" w:cstheme="minorHAnsi"/>
        </w:rPr>
      </w:pPr>
      <w:r w:rsidRPr="00476A31">
        <w:rPr>
          <w:rFonts w:asciiTheme="majorHAnsi" w:eastAsiaTheme="minorHAnsi" w:hAnsiTheme="majorHAnsi" w:cstheme="minorHAnsi"/>
          <w:b/>
          <w:bCs/>
          <w:color w:val="B22600" w:themeColor="accent6"/>
        </w:rPr>
        <w:t xml:space="preserve"> </w:t>
      </w:r>
      <w:r w:rsidRPr="00476A31">
        <w:rPr>
          <w:rFonts w:ascii="Rockwell" w:eastAsiaTheme="minorHAnsi" w:hAnsi="Rockwell" w:cstheme="minorHAnsi"/>
          <w:b/>
          <w:bCs/>
          <w:color w:val="C00000"/>
        </w:rPr>
        <w:t>Discovery,</w:t>
      </w:r>
      <w:r w:rsidRPr="00476A31">
        <w:rPr>
          <w:rFonts w:eastAsiaTheme="minorHAnsi" w:cstheme="minorHAnsi"/>
          <w:color w:val="C00000"/>
        </w:rPr>
        <w:t xml:space="preserve"> </w:t>
      </w:r>
      <w:r w:rsidRPr="001E1625">
        <w:rPr>
          <w:rFonts w:asciiTheme="minorHAnsi" w:eastAsiaTheme="minorHAnsi" w:hAnsiTheme="minorHAnsi" w:cstheme="minorHAnsi"/>
        </w:rPr>
        <w:t xml:space="preserve">encourages the benefits of speaking one’s problems out loud to hear them in one’s own voice, </w:t>
      </w:r>
      <w:r w:rsidRPr="001E1625">
        <w:rPr>
          <w:rFonts w:asciiTheme="minorHAnsi" w:hAnsiTheme="minorHAnsi" w:cstheme="minorHAnsi"/>
        </w:rPr>
        <w:t xml:space="preserve">develop </w:t>
      </w:r>
      <w:r w:rsidRPr="001E1625">
        <w:rPr>
          <w:rFonts w:asciiTheme="minorHAnsi" w:eastAsiaTheme="minorHAnsi" w:hAnsiTheme="minorHAnsi" w:cstheme="minorHAnsi"/>
        </w:rPr>
        <w:t xml:space="preserve">new perspectives </w:t>
      </w:r>
    </w:p>
    <w:p w14:paraId="74112B76" w14:textId="77777777" w:rsidR="000E5E81" w:rsidRDefault="000E5E81" w:rsidP="000E5E81">
      <w:pPr>
        <w:spacing w:line="276" w:lineRule="auto"/>
      </w:pPr>
    </w:p>
    <w:p w14:paraId="51BD52B7" w14:textId="77777777" w:rsidR="000E5E81" w:rsidRDefault="000E5E81" w:rsidP="000E5E81">
      <w:pPr>
        <w:spacing w:line="276" w:lineRule="auto"/>
        <w:rPr>
          <w:rFonts w:ascii="Rockwell" w:hAnsi="Rockwell"/>
          <w:b/>
          <w:bCs/>
          <w:color w:val="C00000"/>
        </w:rPr>
      </w:pPr>
      <w:r w:rsidRPr="003C3E67">
        <w:rPr>
          <w:rFonts w:ascii="Rockwell" w:hAnsi="Rockwell"/>
          <w:b/>
          <w:bCs/>
          <w:color w:val="C00000"/>
        </w:rPr>
        <w:lastRenderedPageBreak/>
        <w:t>Feedback on the use of the 4D Dealing with Distress Approach</w:t>
      </w:r>
    </w:p>
    <w:p w14:paraId="671B1244" w14:textId="77777777" w:rsidR="000E5E81" w:rsidRPr="003C3E67" w:rsidRDefault="000E5E81" w:rsidP="000E5E81">
      <w:pPr>
        <w:spacing w:line="276" w:lineRule="auto"/>
        <w:rPr>
          <w:rFonts w:asciiTheme="minorHAnsi" w:hAnsiTheme="minorHAnsi" w:cstheme="minorHAnsi"/>
          <w:color w:val="000000" w:themeColor="text1"/>
        </w:rPr>
      </w:pPr>
      <w:r>
        <w:rPr>
          <w:rFonts w:ascii="Rockwell" w:hAnsi="Rockwell"/>
          <w:b/>
          <w:bCs/>
          <w:color w:val="C00000"/>
        </w:rPr>
        <w:t xml:space="preserve"> </w:t>
      </w:r>
    </w:p>
    <w:p w14:paraId="1498A81A" w14:textId="5D69B332" w:rsidR="000E5E81" w:rsidRPr="00C426F1" w:rsidRDefault="000E5E81">
      <w:pPr>
        <w:pStyle w:val="ListParagraph"/>
        <w:numPr>
          <w:ilvl w:val="0"/>
          <w:numId w:val="35"/>
        </w:numPr>
        <w:spacing w:line="276" w:lineRule="auto"/>
        <w:rPr>
          <w:rFonts w:asciiTheme="minorHAnsi" w:hAnsiTheme="minorHAnsi" w:cstheme="minorHAnsi"/>
          <w:color w:val="000000" w:themeColor="text1"/>
        </w:rPr>
      </w:pPr>
      <w:r w:rsidRPr="00C426F1">
        <w:rPr>
          <w:rFonts w:asciiTheme="majorHAnsi" w:hAnsiTheme="majorHAnsi" w:cstheme="minorHAnsi"/>
          <w:b/>
          <w:bCs/>
          <w:color w:val="B22600" w:themeColor="accent6"/>
        </w:rPr>
        <w:t>The general feedback</w:t>
      </w:r>
      <w:r w:rsidR="0040261A">
        <w:rPr>
          <w:rFonts w:asciiTheme="minorHAnsi" w:hAnsiTheme="minorHAnsi" w:cstheme="minorHAnsi"/>
          <w:color w:val="B22600" w:themeColor="accent6"/>
        </w:rPr>
        <w:t xml:space="preserve">. </w:t>
      </w:r>
      <w:r w:rsidR="0040261A">
        <w:rPr>
          <w:rFonts w:asciiTheme="minorHAnsi" w:hAnsiTheme="minorHAnsi" w:cstheme="minorHAnsi"/>
          <w:color w:val="000000" w:themeColor="text1"/>
        </w:rPr>
        <w:t>F</w:t>
      </w:r>
      <w:r w:rsidR="00C426F1">
        <w:rPr>
          <w:rFonts w:asciiTheme="minorHAnsi" w:hAnsiTheme="minorHAnsi" w:cstheme="minorHAnsi"/>
          <w:color w:val="000000" w:themeColor="text1"/>
        </w:rPr>
        <w:t xml:space="preserve">oster </w:t>
      </w:r>
      <w:r w:rsidR="004B6D7C">
        <w:rPr>
          <w:rFonts w:asciiTheme="minorHAnsi" w:hAnsiTheme="minorHAnsi" w:cstheme="minorHAnsi"/>
          <w:color w:val="000000" w:themeColor="text1"/>
        </w:rPr>
        <w:t xml:space="preserve">carers </w:t>
      </w:r>
      <w:r w:rsidR="004B6D7C" w:rsidRPr="00C426F1">
        <w:rPr>
          <w:rFonts w:asciiTheme="minorHAnsi" w:hAnsiTheme="minorHAnsi" w:cstheme="minorHAnsi"/>
          <w:color w:val="000000" w:themeColor="text1"/>
        </w:rPr>
        <w:t>found</w:t>
      </w:r>
      <w:r w:rsidRPr="00C426F1">
        <w:rPr>
          <w:rFonts w:asciiTheme="minorHAnsi" w:hAnsiTheme="minorHAnsi" w:cstheme="minorHAnsi"/>
          <w:color w:val="000000" w:themeColor="text1"/>
        </w:rPr>
        <w:t xml:space="preserve"> going through the work-books helpful. Working through material without sufficient language </w:t>
      </w:r>
      <w:r w:rsidR="0040261A">
        <w:rPr>
          <w:rFonts w:asciiTheme="minorHAnsi" w:hAnsiTheme="minorHAnsi" w:cstheme="minorHAnsi"/>
          <w:color w:val="000000" w:themeColor="text1"/>
        </w:rPr>
        <w:t xml:space="preserve">could </w:t>
      </w:r>
      <w:r w:rsidR="00417C1C">
        <w:rPr>
          <w:rFonts w:asciiTheme="minorHAnsi" w:hAnsiTheme="minorHAnsi" w:cstheme="minorHAnsi"/>
          <w:color w:val="000000" w:themeColor="text1"/>
        </w:rPr>
        <w:t xml:space="preserve">be </w:t>
      </w:r>
      <w:r w:rsidR="00417C1C" w:rsidRPr="00C426F1">
        <w:rPr>
          <w:rFonts w:asciiTheme="minorHAnsi" w:hAnsiTheme="minorHAnsi" w:cstheme="minorHAnsi"/>
          <w:color w:val="000000" w:themeColor="text1"/>
        </w:rPr>
        <w:t>challenging</w:t>
      </w:r>
      <w:r w:rsidRPr="00C426F1">
        <w:rPr>
          <w:rFonts w:asciiTheme="minorHAnsi" w:hAnsiTheme="minorHAnsi" w:cstheme="minorHAnsi"/>
          <w:color w:val="000000" w:themeColor="text1"/>
        </w:rPr>
        <w:t xml:space="preserve">. Young people in high states of anger and frustration could not hear or focus.  Foster - carers waited for the volume to settle down, the right moment.  Foster carers felt that if they had something to offer the right time would </w:t>
      </w:r>
      <w:r w:rsidR="004B6D7C" w:rsidRPr="00C426F1">
        <w:rPr>
          <w:rFonts w:asciiTheme="minorHAnsi" w:hAnsiTheme="minorHAnsi" w:cstheme="minorHAnsi"/>
          <w:color w:val="000000" w:themeColor="text1"/>
        </w:rPr>
        <w:t>come, the</w:t>
      </w:r>
      <w:r w:rsidRPr="00C426F1">
        <w:rPr>
          <w:rFonts w:asciiTheme="minorHAnsi" w:hAnsiTheme="minorHAnsi" w:cstheme="minorHAnsi"/>
          <w:color w:val="000000" w:themeColor="text1"/>
        </w:rPr>
        <w:t xml:space="preserve"> resource would be available, natural curiosity has an important role to play and good timing. </w:t>
      </w:r>
    </w:p>
    <w:p w14:paraId="3F75A86A" w14:textId="77777777" w:rsidR="000E5E81" w:rsidRPr="00C426F1" w:rsidRDefault="000E5E81" w:rsidP="000E5E81">
      <w:pPr>
        <w:pStyle w:val="ListParagraph"/>
        <w:spacing w:line="276" w:lineRule="auto"/>
        <w:rPr>
          <w:rFonts w:asciiTheme="minorHAnsi" w:hAnsiTheme="minorHAnsi" w:cstheme="minorHAnsi"/>
          <w:color w:val="000000" w:themeColor="text1"/>
        </w:rPr>
      </w:pPr>
    </w:p>
    <w:p w14:paraId="1FCAC27A" w14:textId="44D138DF" w:rsidR="000E5E81" w:rsidRPr="00C426F1" w:rsidRDefault="000E5E81">
      <w:pPr>
        <w:pStyle w:val="ListParagraph"/>
        <w:numPr>
          <w:ilvl w:val="0"/>
          <w:numId w:val="35"/>
        </w:numPr>
        <w:spacing w:line="276" w:lineRule="auto"/>
        <w:rPr>
          <w:rFonts w:asciiTheme="minorHAnsi" w:hAnsiTheme="minorHAnsi" w:cstheme="minorHAnsi"/>
          <w:color w:val="000000" w:themeColor="text1"/>
        </w:rPr>
      </w:pPr>
      <w:r w:rsidRPr="00C426F1">
        <w:rPr>
          <w:rFonts w:asciiTheme="majorHAnsi" w:hAnsiTheme="majorHAnsi" w:cstheme="minorHAnsi"/>
          <w:b/>
          <w:bCs/>
          <w:i/>
          <w:iCs/>
          <w:color w:val="B22600" w:themeColor="accent6"/>
        </w:rPr>
        <w:t>Distract and Dilute -</w:t>
      </w:r>
      <w:r w:rsidRPr="00C426F1">
        <w:rPr>
          <w:rFonts w:asciiTheme="minorHAnsi" w:hAnsiTheme="minorHAnsi" w:cstheme="minorHAnsi"/>
          <w:color w:val="000000" w:themeColor="text1"/>
        </w:rPr>
        <w:t>The Butterfly Technique a form of</w:t>
      </w:r>
      <w:r w:rsidRPr="00237F80">
        <w:rPr>
          <w:rFonts w:asciiTheme="minorHAnsi" w:hAnsiTheme="minorHAnsi" w:cstheme="minorHAnsi"/>
          <w:i/>
          <w:iCs/>
          <w:color w:val="000000" w:themeColor="text1"/>
        </w:rPr>
        <w:t xml:space="preserve"> </w:t>
      </w:r>
      <w:r w:rsidR="0040261A" w:rsidRPr="00237F80">
        <w:rPr>
          <w:rFonts w:asciiTheme="majorHAnsi" w:hAnsiTheme="majorHAnsi" w:cstheme="minorHAnsi"/>
          <w:b/>
          <w:bCs/>
          <w:i/>
          <w:iCs/>
          <w:color w:val="B22600" w:themeColor="accent6"/>
        </w:rPr>
        <w:t>EMDR</w:t>
      </w:r>
      <w:r w:rsidR="0040261A" w:rsidRPr="00237F80">
        <w:rPr>
          <w:rFonts w:asciiTheme="majorHAnsi" w:hAnsiTheme="majorHAnsi" w:cstheme="minorHAnsi"/>
          <w:b/>
          <w:bCs/>
          <w:color w:val="B22600" w:themeColor="accent6"/>
        </w:rPr>
        <w:t xml:space="preserve"> </w:t>
      </w:r>
      <w:r w:rsidR="0040261A">
        <w:rPr>
          <w:rFonts w:asciiTheme="minorHAnsi" w:hAnsiTheme="minorHAnsi" w:cstheme="minorHAnsi"/>
          <w:color w:val="000000" w:themeColor="text1"/>
        </w:rPr>
        <w:t>-</w:t>
      </w:r>
      <w:r w:rsidRPr="00237F80">
        <w:rPr>
          <w:rFonts w:asciiTheme="minorHAnsi" w:hAnsiTheme="minorHAnsi" w:cstheme="minorHAnsi"/>
          <w:i/>
          <w:iCs/>
          <w:color w:val="000000" w:themeColor="text1"/>
        </w:rPr>
        <w:t xml:space="preserve">Bi-lateral Eye Movement, Desensitisation and Reprocessing </w:t>
      </w:r>
      <w:r w:rsidRPr="00C426F1">
        <w:rPr>
          <w:rFonts w:asciiTheme="minorHAnsi" w:hAnsiTheme="minorHAnsi" w:cstheme="minorHAnsi"/>
          <w:color w:val="000000" w:themeColor="text1"/>
        </w:rPr>
        <w:t xml:space="preserve">approach, with breathing techniques was found to be </w:t>
      </w:r>
      <w:r w:rsidR="004B6D7C">
        <w:rPr>
          <w:rFonts w:asciiTheme="minorHAnsi" w:hAnsiTheme="minorHAnsi" w:cstheme="minorHAnsi"/>
          <w:color w:val="000000" w:themeColor="text1"/>
        </w:rPr>
        <w:t xml:space="preserve">particularly </w:t>
      </w:r>
      <w:r w:rsidRPr="00C426F1">
        <w:rPr>
          <w:rFonts w:asciiTheme="minorHAnsi" w:hAnsiTheme="minorHAnsi" w:cstheme="minorHAnsi"/>
          <w:color w:val="000000" w:themeColor="text1"/>
        </w:rPr>
        <w:t>helpful to deal with distressing images, flashbacks</w:t>
      </w:r>
      <w:r w:rsidR="004B6D7C">
        <w:rPr>
          <w:rFonts w:asciiTheme="minorHAnsi" w:hAnsiTheme="minorHAnsi" w:cstheme="minorHAnsi"/>
          <w:color w:val="000000" w:themeColor="text1"/>
        </w:rPr>
        <w:t>,</w:t>
      </w:r>
      <w:r w:rsidRPr="00C426F1">
        <w:rPr>
          <w:rFonts w:asciiTheme="minorHAnsi" w:hAnsiTheme="minorHAnsi" w:cstheme="minorHAnsi"/>
          <w:color w:val="000000" w:themeColor="text1"/>
        </w:rPr>
        <w:t xml:space="preserve"> </w:t>
      </w:r>
      <w:r w:rsidR="00417C1C" w:rsidRPr="00C426F1">
        <w:rPr>
          <w:rFonts w:asciiTheme="minorHAnsi" w:hAnsiTheme="minorHAnsi" w:cstheme="minorHAnsi"/>
          <w:color w:val="000000" w:themeColor="text1"/>
        </w:rPr>
        <w:t>feelings,</w:t>
      </w:r>
      <w:r w:rsidRPr="00C426F1">
        <w:rPr>
          <w:rFonts w:asciiTheme="minorHAnsi" w:hAnsiTheme="minorHAnsi" w:cstheme="minorHAnsi"/>
          <w:color w:val="000000" w:themeColor="text1"/>
        </w:rPr>
        <w:t xml:space="preserve"> and thoughts. We introduced the ‘</w:t>
      </w:r>
      <w:r w:rsidRPr="004B6D7C">
        <w:rPr>
          <w:rFonts w:asciiTheme="majorHAnsi" w:hAnsiTheme="majorHAnsi" w:cstheme="minorHAnsi"/>
          <w:b/>
          <w:bCs/>
          <w:i/>
          <w:iCs/>
          <w:color w:val="B22600" w:themeColor="accent6"/>
        </w:rPr>
        <w:t>Fast -feet Forward Approach</w:t>
      </w:r>
      <w:r w:rsidR="004B6D7C">
        <w:rPr>
          <w:rFonts w:asciiTheme="minorHAnsi" w:hAnsiTheme="minorHAnsi" w:cstheme="minorHAnsi"/>
          <w:color w:val="B22600" w:themeColor="accent6"/>
        </w:rPr>
        <w:t xml:space="preserve"> </w:t>
      </w:r>
      <w:r w:rsidR="004B6D7C">
        <w:rPr>
          <w:rFonts w:asciiTheme="minorHAnsi" w:hAnsiTheme="minorHAnsi" w:cstheme="minorHAnsi"/>
          <w:color w:val="000000" w:themeColor="text1"/>
        </w:rPr>
        <w:t xml:space="preserve">developed </w:t>
      </w:r>
      <w:r w:rsidR="004B6D7C" w:rsidRPr="00C426F1">
        <w:rPr>
          <w:rFonts w:asciiTheme="minorHAnsi" w:hAnsiTheme="minorHAnsi" w:cstheme="minorHAnsi"/>
          <w:color w:val="000000" w:themeColor="text1"/>
        </w:rPr>
        <w:t>in</w:t>
      </w:r>
      <w:r w:rsidRPr="00C426F1">
        <w:rPr>
          <w:rFonts w:asciiTheme="minorHAnsi" w:hAnsiTheme="minorHAnsi" w:cstheme="minorHAnsi"/>
          <w:color w:val="000000" w:themeColor="text1"/>
        </w:rPr>
        <w:t xml:space="preserve"> Kent by Ana Draper – another form of EMDR Bilateral movement  </w:t>
      </w:r>
    </w:p>
    <w:p w14:paraId="40937F3D" w14:textId="77777777" w:rsidR="000E5E81" w:rsidRPr="00C426F1" w:rsidRDefault="000E5E81" w:rsidP="000E5E81">
      <w:pPr>
        <w:pStyle w:val="ListParagraph"/>
        <w:rPr>
          <w:rFonts w:asciiTheme="minorHAnsi" w:hAnsiTheme="minorHAnsi" w:cstheme="minorHAnsi"/>
          <w:color w:val="000000" w:themeColor="text1"/>
        </w:rPr>
      </w:pPr>
    </w:p>
    <w:p w14:paraId="7585147C" w14:textId="77777777" w:rsidR="000E5E81" w:rsidRPr="00C426F1" w:rsidRDefault="000E5E81" w:rsidP="000E5E81">
      <w:pPr>
        <w:spacing w:line="276" w:lineRule="auto"/>
        <w:rPr>
          <w:rFonts w:asciiTheme="minorHAnsi" w:hAnsiTheme="minorHAnsi" w:cstheme="minorHAnsi"/>
          <w:color w:val="000000" w:themeColor="text1"/>
        </w:rPr>
      </w:pPr>
    </w:p>
    <w:p w14:paraId="13C96236" w14:textId="6C4739B4" w:rsidR="000E5E81" w:rsidRPr="004B6D7C" w:rsidRDefault="000E5E81" w:rsidP="004B6D7C">
      <w:pPr>
        <w:pStyle w:val="ListParagraph"/>
        <w:numPr>
          <w:ilvl w:val="0"/>
          <w:numId w:val="35"/>
        </w:numPr>
        <w:spacing w:line="276" w:lineRule="auto"/>
        <w:rPr>
          <w:rFonts w:asciiTheme="minorHAnsi" w:hAnsiTheme="minorHAnsi" w:cstheme="minorHAnsi"/>
          <w:color w:val="000000" w:themeColor="text1"/>
        </w:rPr>
      </w:pPr>
      <w:r w:rsidRPr="00C426F1">
        <w:rPr>
          <w:rFonts w:asciiTheme="majorHAnsi" w:hAnsiTheme="majorHAnsi" w:cstheme="minorHAnsi"/>
          <w:b/>
          <w:bCs/>
          <w:i/>
          <w:iCs/>
          <w:color w:val="B22600" w:themeColor="accent6"/>
        </w:rPr>
        <w:t>Developing and Discovering</w:t>
      </w:r>
      <w:r w:rsidRPr="00C426F1">
        <w:rPr>
          <w:rFonts w:asciiTheme="minorHAnsi" w:hAnsiTheme="minorHAnsi" w:cstheme="minorHAnsi"/>
          <w:color w:val="B22600" w:themeColor="accent6"/>
        </w:rPr>
        <w:t xml:space="preserve"> </w:t>
      </w:r>
      <w:r w:rsidRPr="00C426F1">
        <w:rPr>
          <w:rFonts w:asciiTheme="minorHAnsi" w:hAnsiTheme="minorHAnsi" w:cstheme="minorHAnsi"/>
          <w:color w:val="000000" w:themeColor="text1"/>
        </w:rPr>
        <w:t xml:space="preserve">- revealed extreme experiences - a brother being kidnapped, a dead body </w:t>
      </w:r>
      <w:r w:rsidR="0040261A">
        <w:rPr>
          <w:rFonts w:asciiTheme="minorHAnsi" w:hAnsiTheme="minorHAnsi" w:cstheme="minorHAnsi"/>
          <w:color w:val="000000" w:themeColor="text1"/>
        </w:rPr>
        <w:t xml:space="preserve">of a relative </w:t>
      </w:r>
      <w:r w:rsidRPr="00C426F1">
        <w:rPr>
          <w:rFonts w:asciiTheme="minorHAnsi" w:hAnsiTheme="minorHAnsi" w:cstheme="minorHAnsi"/>
          <w:color w:val="000000" w:themeColor="text1"/>
        </w:rPr>
        <w:t>being returned, shared losses; tears and crying triggered, experiences shared and witnessed. There were many triggers for memories being shared - Home Office interviews</w:t>
      </w:r>
      <w:r w:rsidR="0040261A">
        <w:rPr>
          <w:rFonts w:asciiTheme="minorHAnsi" w:hAnsiTheme="minorHAnsi" w:cstheme="minorHAnsi"/>
          <w:color w:val="000000" w:themeColor="text1"/>
        </w:rPr>
        <w:t>,</w:t>
      </w:r>
      <w:r w:rsidRPr="00C426F1">
        <w:rPr>
          <w:rFonts w:asciiTheme="minorHAnsi" w:hAnsiTheme="minorHAnsi" w:cstheme="minorHAnsi"/>
          <w:color w:val="000000" w:themeColor="text1"/>
        </w:rPr>
        <w:t xml:space="preserve"> a plane or helicopter flying past, fireworks, torches, images on the television. Coping techniques </w:t>
      </w:r>
      <w:r w:rsidR="00237F80">
        <w:rPr>
          <w:rFonts w:asciiTheme="minorHAnsi" w:hAnsiTheme="minorHAnsi" w:cstheme="minorHAnsi"/>
          <w:color w:val="000000" w:themeColor="text1"/>
        </w:rPr>
        <w:t xml:space="preserve">were </w:t>
      </w:r>
      <w:r w:rsidRPr="00C426F1">
        <w:rPr>
          <w:rFonts w:asciiTheme="minorHAnsi" w:hAnsiTheme="minorHAnsi" w:cstheme="minorHAnsi"/>
          <w:color w:val="000000" w:themeColor="text1"/>
        </w:rPr>
        <w:t>essential</w:t>
      </w:r>
      <w:r w:rsidR="0040261A">
        <w:rPr>
          <w:rFonts w:asciiTheme="minorHAnsi" w:hAnsiTheme="minorHAnsi" w:cstheme="minorHAnsi"/>
          <w:color w:val="000000" w:themeColor="text1"/>
        </w:rPr>
        <w:t xml:space="preserve">. These </w:t>
      </w:r>
      <w:r w:rsidR="00417C1C">
        <w:rPr>
          <w:rFonts w:asciiTheme="minorHAnsi" w:hAnsiTheme="minorHAnsi" w:cstheme="minorHAnsi"/>
          <w:color w:val="000000" w:themeColor="text1"/>
        </w:rPr>
        <w:t xml:space="preserve">included, </w:t>
      </w:r>
      <w:r w:rsidR="00417C1C" w:rsidRPr="00C426F1">
        <w:rPr>
          <w:rFonts w:asciiTheme="minorHAnsi" w:hAnsiTheme="minorHAnsi" w:cstheme="minorHAnsi"/>
          <w:color w:val="000000" w:themeColor="text1"/>
        </w:rPr>
        <w:t>practical</w:t>
      </w:r>
      <w:r w:rsidRPr="00C426F1">
        <w:rPr>
          <w:rFonts w:asciiTheme="minorHAnsi" w:hAnsiTheme="minorHAnsi" w:cstheme="minorHAnsi"/>
          <w:color w:val="000000" w:themeColor="text1"/>
        </w:rPr>
        <w:t xml:space="preserve"> cooking, caring for animals, </w:t>
      </w:r>
      <w:r w:rsidR="0040261A">
        <w:rPr>
          <w:rFonts w:asciiTheme="minorHAnsi" w:hAnsiTheme="minorHAnsi" w:cstheme="minorHAnsi"/>
          <w:color w:val="000000" w:themeColor="text1"/>
        </w:rPr>
        <w:t>all promot</w:t>
      </w:r>
      <w:r w:rsidR="00417C1C">
        <w:rPr>
          <w:rFonts w:asciiTheme="minorHAnsi" w:hAnsiTheme="minorHAnsi" w:cstheme="minorHAnsi"/>
          <w:color w:val="000000" w:themeColor="text1"/>
        </w:rPr>
        <w:t xml:space="preserve">ing </w:t>
      </w:r>
      <w:r w:rsidR="0040261A">
        <w:rPr>
          <w:rFonts w:asciiTheme="minorHAnsi" w:hAnsiTheme="minorHAnsi" w:cstheme="minorHAnsi"/>
          <w:color w:val="000000" w:themeColor="text1"/>
        </w:rPr>
        <w:t xml:space="preserve">a </w:t>
      </w:r>
      <w:r w:rsidRPr="00C426F1">
        <w:rPr>
          <w:rFonts w:asciiTheme="minorHAnsi" w:hAnsiTheme="minorHAnsi" w:cstheme="minorHAnsi"/>
          <w:color w:val="000000" w:themeColor="text1"/>
        </w:rPr>
        <w:t xml:space="preserve">feeling </w:t>
      </w:r>
      <w:r w:rsidR="0040261A">
        <w:rPr>
          <w:rFonts w:asciiTheme="minorHAnsi" w:hAnsiTheme="minorHAnsi" w:cstheme="minorHAnsi"/>
          <w:color w:val="000000" w:themeColor="text1"/>
        </w:rPr>
        <w:t xml:space="preserve">of </w:t>
      </w:r>
      <w:r w:rsidRPr="00C426F1">
        <w:rPr>
          <w:rFonts w:asciiTheme="minorHAnsi" w:hAnsiTheme="minorHAnsi" w:cstheme="minorHAnsi"/>
          <w:color w:val="000000" w:themeColor="text1"/>
        </w:rPr>
        <w:t>safe</w:t>
      </w:r>
      <w:r w:rsidR="0040261A">
        <w:rPr>
          <w:rFonts w:asciiTheme="minorHAnsi" w:hAnsiTheme="minorHAnsi" w:cstheme="minorHAnsi"/>
          <w:color w:val="000000" w:themeColor="text1"/>
        </w:rPr>
        <w:t>ty</w:t>
      </w:r>
      <w:r w:rsidRPr="00C426F1">
        <w:rPr>
          <w:rFonts w:asciiTheme="minorHAnsi" w:hAnsiTheme="minorHAnsi" w:cstheme="minorHAnsi"/>
          <w:color w:val="000000" w:themeColor="text1"/>
        </w:rPr>
        <w:t xml:space="preserve">, essential elements </w:t>
      </w:r>
      <w:r w:rsidR="0040261A">
        <w:rPr>
          <w:rFonts w:asciiTheme="minorHAnsi" w:hAnsiTheme="minorHAnsi" w:cstheme="minorHAnsi"/>
          <w:color w:val="000000" w:themeColor="text1"/>
        </w:rPr>
        <w:t xml:space="preserve">to </w:t>
      </w:r>
      <w:r w:rsidRPr="00C426F1">
        <w:rPr>
          <w:rFonts w:asciiTheme="minorHAnsi" w:hAnsiTheme="minorHAnsi" w:cstheme="minorHAnsi"/>
          <w:color w:val="000000" w:themeColor="text1"/>
        </w:rPr>
        <w:t>manag</w:t>
      </w:r>
      <w:r w:rsidR="0040261A">
        <w:rPr>
          <w:rFonts w:asciiTheme="minorHAnsi" w:hAnsiTheme="minorHAnsi" w:cstheme="minorHAnsi"/>
          <w:color w:val="000000" w:themeColor="text1"/>
        </w:rPr>
        <w:t>e</w:t>
      </w:r>
      <w:r w:rsidRPr="00C426F1">
        <w:rPr>
          <w:rFonts w:asciiTheme="minorHAnsi" w:hAnsiTheme="minorHAnsi" w:cstheme="minorHAnsi"/>
          <w:color w:val="000000" w:themeColor="text1"/>
        </w:rPr>
        <w:t xml:space="preserve"> such highly stressful experiences. </w:t>
      </w:r>
      <w:r w:rsidRPr="004B6D7C">
        <w:rPr>
          <w:rFonts w:asciiTheme="minorHAnsi" w:hAnsiTheme="minorHAnsi" w:cstheme="minorHAnsi"/>
          <w:color w:val="000000" w:themeColor="text1"/>
        </w:rPr>
        <w:t xml:space="preserve">The process of managing stress - distracting, diluting, </w:t>
      </w:r>
      <w:r w:rsidR="00417C1C" w:rsidRPr="004B6D7C">
        <w:rPr>
          <w:rFonts w:asciiTheme="minorHAnsi" w:hAnsiTheme="minorHAnsi" w:cstheme="minorHAnsi"/>
          <w:color w:val="000000" w:themeColor="text1"/>
        </w:rPr>
        <w:t>developing,</w:t>
      </w:r>
      <w:r w:rsidRPr="004B6D7C">
        <w:rPr>
          <w:rFonts w:asciiTheme="minorHAnsi" w:hAnsiTheme="minorHAnsi" w:cstheme="minorHAnsi"/>
          <w:color w:val="000000" w:themeColor="text1"/>
        </w:rPr>
        <w:t xml:space="preserve"> and discovering and sharing experiences was a constant process </w:t>
      </w:r>
      <w:r w:rsidR="0040261A">
        <w:rPr>
          <w:rFonts w:asciiTheme="minorHAnsi" w:hAnsiTheme="minorHAnsi" w:cstheme="minorHAnsi"/>
          <w:color w:val="000000" w:themeColor="text1"/>
        </w:rPr>
        <w:t xml:space="preserve">which had to be addressed frequently </w:t>
      </w:r>
      <w:r w:rsidRPr="004B6D7C">
        <w:rPr>
          <w:rFonts w:asciiTheme="minorHAnsi" w:hAnsiTheme="minorHAnsi" w:cstheme="minorHAnsi"/>
          <w:color w:val="000000" w:themeColor="text1"/>
        </w:rPr>
        <w:t>over the course of the training.</w:t>
      </w:r>
    </w:p>
    <w:p w14:paraId="0CD802C7" w14:textId="77777777" w:rsidR="00ED3237" w:rsidRDefault="00ED3237" w:rsidP="00ED3237">
      <w:pPr>
        <w:pStyle w:val="NormalWeb"/>
        <w:spacing w:line="276" w:lineRule="auto"/>
        <w:rPr>
          <w:rFonts w:ascii="Rockwell" w:hAnsi="Rockwell" w:cstheme="minorHAnsi"/>
          <w:b/>
          <w:bCs/>
          <w:color w:val="C00000"/>
          <w:sz w:val="28"/>
          <w:szCs w:val="28"/>
          <w:lang w:val="en-US"/>
        </w:rPr>
      </w:pPr>
      <w:r w:rsidRPr="00465CD5">
        <w:rPr>
          <w:rFonts w:ascii="Rockwell" w:hAnsi="Rockwell" w:cstheme="minorHAnsi"/>
          <w:b/>
          <w:bCs/>
          <w:color w:val="C00000"/>
          <w:sz w:val="28"/>
          <w:szCs w:val="28"/>
          <w:lang w:val="en-US"/>
        </w:rPr>
        <w:t>Addressing Specific Mental Health Responses-</w:t>
      </w:r>
    </w:p>
    <w:p w14:paraId="55EF3CC5" w14:textId="77777777" w:rsidR="00ED3237" w:rsidRDefault="00ED3237" w:rsidP="00ED3237">
      <w:pPr>
        <w:pStyle w:val="NormalWeb"/>
        <w:spacing w:line="276" w:lineRule="auto"/>
        <w:rPr>
          <w:rFonts w:ascii="Rockwell" w:hAnsi="Rockwell" w:cstheme="minorHAnsi"/>
          <w:b/>
          <w:bCs/>
          <w:color w:val="C00000"/>
          <w:sz w:val="28"/>
          <w:szCs w:val="28"/>
          <w:lang w:val="en-US"/>
        </w:rPr>
      </w:pPr>
      <w:r w:rsidRPr="00465CD5">
        <w:rPr>
          <w:rFonts w:ascii="Rockwell" w:hAnsi="Rockwell" w:cstheme="minorHAnsi"/>
          <w:b/>
          <w:bCs/>
          <w:color w:val="C00000"/>
          <w:sz w:val="28"/>
          <w:szCs w:val="28"/>
          <w:lang w:val="en-US"/>
        </w:rPr>
        <w:t>Addressing Anxiety</w:t>
      </w:r>
    </w:p>
    <w:p w14:paraId="55FB3F69" w14:textId="77777777" w:rsidR="00ED3237" w:rsidRPr="003843D3" w:rsidRDefault="00ED3237" w:rsidP="00ED3237">
      <w:pPr>
        <w:pStyle w:val="NormalWeb"/>
        <w:spacing w:line="276" w:lineRule="auto"/>
        <w:rPr>
          <w:rFonts w:ascii="Rockwell" w:hAnsi="Rockwell" w:cstheme="minorHAnsi"/>
          <w:b/>
          <w:bCs/>
          <w:color w:val="C00000"/>
          <w:lang w:val="en-US"/>
        </w:rPr>
      </w:pPr>
      <w:r>
        <w:rPr>
          <w:rFonts w:ascii="Rockwell" w:hAnsi="Rockwell" w:cstheme="minorHAnsi"/>
          <w:b/>
          <w:bCs/>
          <w:color w:val="C00000"/>
          <w:sz w:val="28"/>
          <w:szCs w:val="28"/>
          <w:lang w:val="en-US"/>
        </w:rPr>
        <w:t xml:space="preserve"> </w:t>
      </w:r>
      <w:r w:rsidRPr="003843D3">
        <w:rPr>
          <w:rFonts w:ascii="Rockwell" w:hAnsi="Rockwell" w:cstheme="minorHAnsi"/>
          <w:b/>
          <w:bCs/>
          <w:color w:val="C00000"/>
          <w:lang w:val="en-US"/>
        </w:rPr>
        <w:t xml:space="preserve">Steps Included </w:t>
      </w:r>
    </w:p>
    <w:p w14:paraId="22BC83ED" w14:textId="43389EBE" w:rsidR="00ED3237" w:rsidRPr="003843D3" w:rsidRDefault="00ED3237" w:rsidP="00ED3237">
      <w:pPr>
        <w:pStyle w:val="NormalWeb"/>
        <w:numPr>
          <w:ilvl w:val="0"/>
          <w:numId w:val="36"/>
        </w:numPr>
        <w:spacing w:line="276" w:lineRule="auto"/>
        <w:rPr>
          <w:rFonts w:asciiTheme="majorHAnsi" w:hAnsiTheme="majorHAnsi" w:cstheme="minorHAnsi"/>
          <w:b/>
          <w:bCs/>
          <w:color w:val="B22600" w:themeColor="accent6"/>
          <w:lang w:val="en-US"/>
        </w:rPr>
      </w:pPr>
      <w:r w:rsidRPr="003843D3">
        <w:rPr>
          <w:rFonts w:ascii="Rockwell" w:hAnsi="Rockwell" w:cstheme="minorHAnsi"/>
          <w:b/>
          <w:bCs/>
          <w:color w:val="C00000"/>
          <w:lang w:val="en-US"/>
        </w:rPr>
        <w:t>Understanding the distinction between true and false alarms</w:t>
      </w:r>
      <w:r w:rsidRPr="003843D3">
        <w:rPr>
          <w:rFonts w:asciiTheme="majorHAnsi" w:hAnsiTheme="majorHAnsi" w:cstheme="minorHAnsi"/>
          <w:b/>
          <w:bCs/>
          <w:color w:val="C00000"/>
          <w:lang w:val="en-US"/>
        </w:rPr>
        <w:t xml:space="preserve"> </w:t>
      </w:r>
      <w:r w:rsidRPr="003843D3">
        <w:rPr>
          <w:rFonts w:asciiTheme="majorHAnsi" w:hAnsiTheme="majorHAnsi" w:cstheme="minorHAnsi"/>
          <w:color w:val="000000" w:themeColor="text1"/>
          <w:lang w:val="en-US"/>
        </w:rPr>
        <w:t xml:space="preserve">situations which give rise to anxiety and understand </w:t>
      </w:r>
      <w:r w:rsidR="0040261A">
        <w:rPr>
          <w:rFonts w:asciiTheme="majorHAnsi" w:hAnsiTheme="majorHAnsi" w:cstheme="minorHAnsi"/>
          <w:color w:val="000000" w:themeColor="text1"/>
          <w:lang w:val="en-US"/>
        </w:rPr>
        <w:t xml:space="preserve">which are </w:t>
      </w:r>
      <w:r w:rsidRPr="003843D3">
        <w:rPr>
          <w:rFonts w:asciiTheme="majorHAnsi" w:hAnsiTheme="majorHAnsi" w:cstheme="minorHAnsi"/>
          <w:color w:val="000000" w:themeColor="text1"/>
          <w:lang w:val="en-US"/>
        </w:rPr>
        <w:t xml:space="preserve">true alarms, needing avoidant </w:t>
      </w:r>
      <w:r w:rsidR="00417C1C" w:rsidRPr="003843D3">
        <w:rPr>
          <w:rFonts w:asciiTheme="majorHAnsi" w:hAnsiTheme="majorHAnsi" w:cstheme="minorHAnsi"/>
          <w:color w:val="000000" w:themeColor="text1"/>
          <w:lang w:val="en-US"/>
        </w:rPr>
        <w:t>action</w:t>
      </w:r>
      <w:r w:rsidR="00417C1C">
        <w:rPr>
          <w:rFonts w:asciiTheme="majorHAnsi" w:hAnsiTheme="majorHAnsi" w:cstheme="minorHAnsi"/>
          <w:color w:val="000000" w:themeColor="text1"/>
          <w:lang w:val="en-US"/>
        </w:rPr>
        <w:t xml:space="preserve">, </w:t>
      </w:r>
      <w:r w:rsidR="00417C1C" w:rsidRPr="003843D3">
        <w:rPr>
          <w:rFonts w:asciiTheme="majorHAnsi" w:hAnsiTheme="majorHAnsi" w:cstheme="minorHAnsi"/>
          <w:color w:val="000000" w:themeColor="text1"/>
          <w:lang w:val="en-US"/>
        </w:rPr>
        <w:t>or</w:t>
      </w:r>
      <w:r w:rsidRPr="003843D3">
        <w:rPr>
          <w:rFonts w:asciiTheme="majorHAnsi" w:hAnsiTheme="majorHAnsi" w:cstheme="minorHAnsi"/>
          <w:color w:val="000000" w:themeColor="text1"/>
          <w:lang w:val="en-US"/>
        </w:rPr>
        <w:t xml:space="preserve"> </w:t>
      </w:r>
      <w:r w:rsidR="0040261A">
        <w:rPr>
          <w:rFonts w:asciiTheme="majorHAnsi" w:hAnsiTheme="majorHAnsi" w:cstheme="minorHAnsi"/>
          <w:color w:val="000000" w:themeColor="text1"/>
          <w:lang w:val="en-US"/>
        </w:rPr>
        <w:t xml:space="preserve">which </w:t>
      </w:r>
      <w:r w:rsidR="000F5CEF">
        <w:rPr>
          <w:rFonts w:asciiTheme="majorHAnsi" w:hAnsiTheme="majorHAnsi" w:cstheme="minorHAnsi"/>
          <w:color w:val="000000" w:themeColor="text1"/>
          <w:lang w:val="en-US"/>
        </w:rPr>
        <w:t xml:space="preserve">are </w:t>
      </w:r>
      <w:r w:rsidR="000F5CEF" w:rsidRPr="003843D3">
        <w:rPr>
          <w:rFonts w:asciiTheme="majorHAnsi" w:hAnsiTheme="majorHAnsi" w:cstheme="minorHAnsi"/>
          <w:color w:val="000000" w:themeColor="text1"/>
          <w:lang w:val="en-US"/>
        </w:rPr>
        <w:t>false</w:t>
      </w:r>
      <w:r w:rsidR="00417C1C">
        <w:rPr>
          <w:rFonts w:asciiTheme="majorHAnsi" w:hAnsiTheme="majorHAnsi" w:cstheme="minorHAnsi"/>
          <w:color w:val="000000" w:themeColor="text1"/>
          <w:lang w:val="en-US"/>
        </w:rPr>
        <w:t>.</w:t>
      </w:r>
    </w:p>
    <w:p w14:paraId="351DDA57" w14:textId="77777777" w:rsidR="00ED3237" w:rsidRPr="003843D3" w:rsidRDefault="00ED3237" w:rsidP="00ED3237">
      <w:pPr>
        <w:pStyle w:val="NormalWeb"/>
        <w:numPr>
          <w:ilvl w:val="0"/>
          <w:numId w:val="36"/>
        </w:numPr>
        <w:spacing w:line="276" w:lineRule="auto"/>
        <w:rPr>
          <w:rFonts w:asciiTheme="minorHAnsi" w:hAnsiTheme="minorHAnsi" w:cstheme="minorHAnsi"/>
          <w:lang w:val="en-US"/>
        </w:rPr>
      </w:pPr>
      <w:r w:rsidRPr="003843D3">
        <w:rPr>
          <w:rFonts w:ascii="Rockwell" w:hAnsi="Rockwell" w:cstheme="minorHAnsi"/>
          <w:b/>
          <w:bCs/>
          <w:color w:val="C00000"/>
          <w:lang w:val="en-US"/>
        </w:rPr>
        <w:t>Understanding the process of threat</w:t>
      </w:r>
      <w:r w:rsidRPr="003843D3">
        <w:rPr>
          <w:rFonts w:asciiTheme="minorHAnsi" w:hAnsiTheme="minorHAnsi" w:cstheme="minorHAnsi"/>
          <w:color w:val="C00000"/>
          <w:lang w:val="en-US"/>
        </w:rPr>
        <w:t xml:space="preserve"> </w:t>
      </w:r>
      <w:r w:rsidRPr="003843D3">
        <w:rPr>
          <w:rFonts w:asciiTheme="minorHAnsi" w:hAnsiTheme="minorHAnsi" w:cstheme="minorHAnsi"/>
          <w:lang w:val="en-US"/>
        </w:rPr>
        <w:t>triggering a process of anxiety, and avoidance, and the way anxious thoughts are bult up, and need to be confronted.</w:t>
      </w:r>
    </w:p>
    <w:p w14:paraId="554DFAC5" w14:textId="6D91B62D" w:rsidR="00ED3237" w:rsidRPr="003843D3" w:rsidRDefault="0040261A" w:rsidP="00ED3237">
      <w:pPr>
        <w:pStyle w:val="NormalWeb"/>
        <w:numPr>
          <w:ilvl w:val="0"/>
          <w:numId w:val="36"/>
        </w:numPr>
        <w:spacing w:line="276" w:lineRule="auto"/>
        <w:rPr>
          <w:rFonts w:asciiTheme="minorHAnsi" w:hAnsiTheme="minorHAnsi" w:cstheme="minorHAnsi"/>
          <w:lang w:val="en-US"/>
        </w:rPr>
      </w:pPr>
      <w:r>
        <w:rPr>
          <w:rFonts w:ascii="Rockwell" w:hAnsi="Rockwell" w:cstheme="minorHAnsi"/>
          <w:b/>
          <w:bCs/>
          <w:color w:val="C00000"/>
          <w:lang w:val="en-US"/>
        </w:rPr>
        <w:t>T</w:t>
      </w:r>
      <w:r w:rsidR="00ED3237" w:rsidRPr="003843D3">
        <w:rPr>
          <w:rFonts w:ascii="Rockwell" w:hAnsi="Rockwell" w:cstheme="minorHAnsi"/>
          <w:b/>
          <w:bCs/>
          <w:color w:val="C00000"/>
          <w:lang w:val="en-US"/>
        </w:rPr>
        <w:t xml:space="preserve">he Fear </w:t>
      </w:r>
      <w:r w:rsidR="00417C1C">
        <w:rPr>
          <w:rFonts w:ascii="Rockwell" w:hAnsi="Rockwell" w:cstheme="minorHAnsi"/>
          <w:b/>
          <w:bCs/>
          <w:color w:val="C00000"/>
          <w:lang w:val="en-US"/>
        </w:rPr>
        <w:t>-</w:t>
      </w:r>
      <w:r w:rsidR="00ED3237" w:rsidRPr="003843D3">
        <w:rPr>
          <w:rFonts w:ascii="Rockwell" w:hAnsi="Rockwell" w:cstheme="minorHAnsi"/>
          <w:b/>
          <w:bCs/>
          <w:color w:val="C00000"/>
          <w:lang w:val="en-US"/>
        </w:rPr>
        <w:t>Ladder Controlling anxiety</w:t>
      </w:r>
      <w:r w:rsidR="00ED3237" w:rsidRPr="003843D3">
        <w:rPr>
          <w:rFonts w:asciiTheme="minorHAnsi" w:hAnsiTheme="minorHAnsi" w:cstheme="minorHAnsi"/>
          <w:color w:val="C00000"/>
          <w:lang w:val="en-US"/>
        </w:rPr>
        <w:t xml:space="preserve"> </w:t>
      </w:r>
      <w:r w:rsidR="00ED3237" w:rsidRPr="003843D3">
        <w:rPr>
          <w:rFonts w:asciiTheme="minorHAnsi" w:hAnsiTheme="minorHAnsi" w:cstheme="minorHAnsi"/>
          <w:lang w:val="en-US"/>
        </w:rPr>
        <w:t xml:space="preserve">–List worries and fears in order from the least </w:t>
      </w:r>
      <w:r>
        <w:rPr>
          <w:rFonts w:asciiTheme="minorHAnsi" w:hAnsiTheme="minorHAnsi" w:cstheme="minorHAnsi"/>
          <w:lang w:val="en-US"/>
        </w:rPr>
        <w:t xml:space="preserve">to </w:t>
      </w:r>
      <w:r w:rsidR="00ED3237" w:rsidRPr="003843D3">
        <w:rPr>
          <w:rFonts w:asciiTheme="minorHAnsi" w:hAnsiTheme="minorHAnsi" w:cstheme="minorHAnsi"/>
          <w:lang w:val="en-US"/>
        </w:rPr>
        <w:t>the most worrying</w:t>
      </w:r>
      <w:r>
        <w:rPr>
          <w:rFonts w:asciiTheme="minorHAnsi" w:hAnsiTheme="minorHAnsi" w:cstheme="minorHAnsi"/>
          <w:lang w:val="en-US"/>
        </w:rPr>
        <w:t>,</w:t>
      </w:r>
      <w:r w:rsidR="00ED3237" w:rsidRPr="003843D3">
        <w:rPr>
          <w:rFonts w:asciiTheme="minorHAnsi" w:hAnsiTheme="minorHAnsi" w:cstheme="minorHAnsi"/>
          <w:lang w:val="en-US"/>
        </w:rPr>
        <w:t xml:space="preserve"> check if fears are true or false alarms</w:t>
      </w:r>
      <w:r>
        <w:rPr>
          <w:rFonts w:asciiTheme="minorHAnsi" w:hAnsiTheme="minorHAnsi" w:cstheme="minorHAnsi"/>
          <w:lang w:val="en-US"/>
        </w:rPr>
        <w:t>,</w:t>
      </w:r>
      <w:r w:rsidR="00ED3237" w:rsidRPr="003843D3">
        <w:rPr>
          <w:rFonts w:asciiTheme="minorHAnsi" w:hAnsiTheme="minorHAnsi" w:cstheme="minorHAnsi"/>
          <w:lang w:val="en-US"/>
        </w:rPr>
        <w:t xml:space="preserve"> by putting oneself in the field situation</w:t>
      </w:r>
      <w:r>
        <w:rPr>
          <w:rFonts w:asciiTheme="minorHAnsi" w:hAnsiTheme="minorHAnsi" w:cstheme="minorHAnsi"/>
          <w:lang w:val="en-US"/>
        </w:rPr>
        <w:t>;</w:t>
      </w:r>
      <w:r w:rsidR="00ED3237" w:rsidRPr="003843D3">
        <w:rPr>
          <w:rFonts w:asciiTheme="minorHAnsi" w:hAnsiTheme="minorHAnsi" w:cstheme="minorHAnsi"/>
          <w:lang w:val="en-US"/>
        </w:rPr>
        <w:t xml:space="preserve"> practice being in situations which caused fear and understand that fears can only be overcome</w:t>
      </w:r>
      <w:r w:rsidR="00150743">
        <w:rPr>
          <w:rFonts w:asciiTheme="minorHAnsi" w:hAnsiTheme="minorHAnsi" w:cstheme="minorHAnsi"/>
          <w:lang w:val="en-US"/>
        </w:rPr>
        <w:t xml:space="preserve">, </w:t>
      </w:r>
      <w:r w:rsidR="00ED3237" w:rsidRPr="003843D3">
        <w:rPr>
          <w:rFonts w:asciiTheme="minorHAnsi" w:hAnsiTheme="minorHAnsi" w:cstheme="minorHAnsi"/>
          <w:lang w:val="en-US"/>
        </w:rPr>
        <w:t>by being confronted</w:t>
      </w:r>
    </w:p>
    <w:p w14:paraId="2B9A3621" w14:textId="431A0CA0" w:rsidR="00ED3237" w:rsidRPr="003843D3" w:rsidRDefault="00ED3237" w:rsidP="00ED3237">
      <w:pPr>
        <w:pStyle w:val="NormalWeb"/>
        <w:numPr>
          <w:ilvl w:val="0"/>
          <w:numId w:val="36"/>
        </w:numPr>
        <w:spacing w:line="276" w:lineRule="auto"/>
        <w:rPr>
          <w:rFonts w:ascii="Rockwell" w:hAnsi="Rockwell" w:cstheme="minorHAnsi"/>
          <w:color w:val="000000" w:themeColor="text1"/>
          <w:lang w:val="en-US"/>
        </w:rPr>
      </w:pPr>
      <w:r w:rsidRPr="003843D3">
        <w:rPr>
          <w:rFonts w:ascii="Rockwell" w:hAnsi="Rockwell" w:cstheme="minorHAnsi"/>
          <w:b/>
          <w:bCs/>
          <w:color w:val="C00000"/>
        </w:rPr>
        <w:lastRenderedPageBreak/>
        <w:t xml:space="preserve">STOP </w:t>
      </w:r>
      <w:r w:rsidR="00150743">
        <w:rPr>
          <w:rFonts w:ascii="Rockwell" w:hAnsi="Rockwell" w:cstheme="minorHAnsi"/>
          <w:b/>
          <w:bCs/>
          <w:color w:val="C00000"/>
        </w:rPr>
        <w:t>-</w:t>
      </w:r>
      <w:r w:rsidRPr="003843D3">
        <w:rPr>
          <w:rFonts w:ascii="Rockwell" w:hAnsi="Rockwell" w:cstheme="minorHAnsi"/>
          <w:b/>
          <w:bCs/>
          <w:color w:val="C00000"/>
          <w:lang w:val="en-US"/>
        </w:rPr>
        <w:t>Countering anxious thoughts</w:t>
      </w:r>
      <w:r w:rsidRPr="003843D3">
        <w:rPr>
          <w:rFonts w:asciiTheme="minorHAnsi" w:hAnsiTheme="minorHAnsi" w:cstheme="minorHAnsi"/>
          <w:b/>
          <w:bCs/>
          <w:color w:val="C00000"/>
        </w:rPr>
        <w:t xml:space="preserve"> </w:t>
      </w:r>
      <w:r w:rsidRPr="003843D3">
        <w:rPr>
          <w:rFonts w:asciiTheme="minorHAnsi" w:hAnsiTheme="minorHAnsi" w:cstheme="minorHAnsi"/>
          <w:color w:val="000000" w:themeColor="text1"/>
        </w:rPr>
        <w:t xml:space="preserve">Work out first steps that could be taken in as much detail as possible </w:t>
      </w:r>
      <w:r w:rsidR="00417C1C" w:rsidRPr="003843D3">
        <w:rPr>
          <w:rFonts w:asciiTheme="minorHAnsi" w:hAnsiTheme="minorHAnsi" w:cstheme="minorHAnsi"/>
          <w:color w:val="000000" w:themeColor="text1"/>
        </w:rPr>
        <w:t>to identify</w:t>
      </w:r>
      <w:r w:rsidRPr="003843D3">
        <w:rPr>
          <w:rFonts w:asciiTheme="minorHAnsi" w:hAnsiTheme="minorHAnsi" w:cstheme="minorHAnsi"/>
          <w:color w:val="000000" w:themeColor="text1"/>
        </w:rPr>
        <w:t xml:space="preserve"> a scared situations, worrying </w:t>
      </w:r>
      <w:proofErr w:type="gramStart"/>
      <w:r w:rsidRPr="003843D3">
        <w:rPr>
          <w:rFonts w:asciiTheme="minorHAnsi" w:hAnsiTheme="minorHAnsi" w:cstheme="minorHAnsi"/>
          <w:color w:val="000000" w:themeColor="text1"/>
        </w:rPr>
        <w:t>thoughts,  and</w:t>
      </w:r>
      <w:proofErr w:type="gramEnd"/>
      <w:r w:rsidRPr="003843D3">
        <w:rPr>
          <w:rFonts w:asciiTheme="minorHAnsi" w:hAnsiTheme="minorHAnsi" w:cstheme="minorHAnsi"/>
          <w:color w:val="000000" w:themeColor="text1"/>
        </w:rPr>
        <w:t xml:space="preserve"> generate other thoughts and alternative thoughts, practise three or four times a week</w:t>
      </w:r>
    </w:p>
    <w:p w14:paraId="561B4C4E" w14:textId="77777777" w:rsidR="00ED3237" w:rsidRDefault="00ED3237" w:rsidP="00ED3237">
      <w:pPr>
        <w:pStyle w:val="NormalWeb"/>
        <w:spacing w:line="276" w:lineRule="auto"/>
        <w:ind w:left="720"/>
        <w:rPr>
          <w:rFonts w:ascii="Rockwell" w:hAnsi="Rockwell" w:cstheme="minorHAnsi"/>
          <w:b/>
          <w:bCs/>
          <w:color w:val="C00000"/>
        </w:rPr>
      </w:pPr>
      <w:r>
        <w:rPr>
          <w:rFonts w:ascii="Rockwell" w:hAnsi="Rockwell" w:cstheme="minorHAnsi"/>
          <w:b/>
          <w:bCs/>
          <w:color w:val="C00000"/>
        </w:rPr>
        <w:t xml:space="preserve">Feedback </w:t>
      </w:r>
    </w:p>
    <w:p w14:paraId="704B2EA4" w14:textId="4EE2E6B5" w:rsidR="00ED3237" w:rsidRDefault="00ED3237" w:rsidP="00ED3237">
      <w:pPr>
        <w:pStyle w:val="NormalWeb"/>
        <w:numPr>
          <w:ilvl w:val="0"/>
          <w:numId w:val="39"/>
        </w:numPr>
        <w:spacing w:line="276" w:lineRule="auto"/>
        <w:rPr>
          <w:rFonts w:asciiTheme="minorHAnsi" w:hAnsiTheme="minorHAnsi" w:cstheme="minorHAnsi"/>
          <w:color w:val="000000" w:themeColor="text1"/>
        </w:rPr>
      </w:pPr>
      <w:r w:rsidRPr="00105B6A">
        <w:rPr>
          <w:rFonts w:ascii="Rockwell" w:hAnsi="Rockwell" w:cstheme="minorHAnsi"/>
          <w:b/>
          <w:bCs/>
          <w:color w:val="C00000"/>
        </w:rPr>
        <w:t>The theme of anxiety resonated for foster carers</w:t>
      </w:r>
      <w:r>
        <w:rPr>
          <w:rFonts w:asciiTheme="minorHAnsi" w:hAnsiTheme="minorHAnsi" w:cstheme="minorHAnsi"/>
          <w:color w:val="000000" w:themeColor="text1"/>
        </w:rPr>
        <w:t xml:space="preserve">, young people were described </w:t>
      </w:r>
      <w:r w:rsidR="00150743">
        <w:rPr>
          <w:rFonts w:asciiTheme="minorHAnsi" w:hAnsiTheme="minorHAnsi" w:cstheme="minorHAnsi"/>
          <w:color w:val="000000" w:themeColor="text1"/>
        </w:rPr>
        <w:t xml:space="preserve">as suffering </w:t>
      </w:r>
      <w:r>
        <w:rPr>
          <w:rFonts w:asciiTheme="minorHAnsi" w:hAnsiTheme="minorHAnsi" w:cstheme="minorHAnsi"/>
          <w:color w:val="000000" w:themeColor="text1"/>
        </w:rPr>
        <w:t xml:space="preserve">persistent sleeping difficulties, </w:t>
      </w:r>
      <w:r w:rsidR="00150743">
        <w:rPr>
          <w:rFonts w:asciiTheme="minorHAnsi" w:hAnsiTheme="minorHAnsi" w:cstheme="minorHAnsi"/>
          <w:color w:val="000000" w:themeColor="text1"/>
        </w:rPr>
        <w:t xml:space="preserve">some were </w:t>
      </w:r>
      <w:r>
        <w:rPr>
          <w:rFonts w:asciiTheme="minorHAnsi" w:hAnsiTheme="minorHAnsi" w:cstheme="minorHAnsi"/>
          <w:color w:val="000000" w:themeColor="text1"/>
        </w:rPr>
        <w:t>in a highly anxious state, a perpetual state of fear. Young people described having the roof of their home blown up, remaining fearful</w:t>
      </w:r>
      <w:r w:rsidR="00150743">
        <w:rPr>
          <w:rFonts w:asciiTheme="minorHAnsi" w:hAnsiTheme="minorHAnsi" w:cstheme="minorHAnsi"/>
          <w:color w:val="000000" w:themeColor="text1"/>
        </w:rPr>
        <w:t xml:space="preserve">. </w:t>
      </w:r>
      <w:r>
        <w:rPr>
          <w:rFonts w:asciiTheme="minorHAnsi" w:hAnsiTheme="minorHAnsi" w:cstheme="minorHAnsi"/>
          <w:color w:val="000000" w:themeColor="text1"/>
        </w:rPr>
        <w:t>The value of a systematic step by step response was recognised</w:t>
      </w:r>
    </w:p>
    <w:p w14:paraId="0F492F69" w14:textId="09235AB3" w:rsidR="00ED3237" w:rsidRDefault="00ED3237" w:rsidP="00ED3237">
      <w:pPr>
        <w:pStyle w:val="NormalWeb"/>
        <w:numPr>
          <w:ilvl w:val="0"/>
          <w:numId w:val="39"/>
        </w:numPr>
        <w:spacing w:line="276" w:lineRule="auto"/>
        <w:rPr>
          <w:rFonts w:asciiTheme="minorHAnsi" w:hAnsiTheme="minorHAnsi" w:cstheme="minorHAnsi"/>
          <w:color w:val="000000" w:themeColor="text1"/>
        </w:rPr>
      </w:pPr>
      <w:r w:rsidRPr="00105B6A">
        <w:rPr>
          <w:rFonts w:ascii="Rockwell" w:hAnsi="Rockwell" w:cstheme="minorHAnsi"/>
          <w:b/>
          <w:bCs/>
          <w:color w:val="C00000"/>
        </w:rPr>
        <w:t xml:space="preserve">Some </w:t>
      </w:r>
      <w:r w:rsidR="000F5CEF">
        <w:rPr>
          <w:rFonts w:ascii="Rockwell" w:hAnsi="Rockwell" w:cstheme="minorHAnsi"/>
          <w:b/>
          <w:bCs/>
          <w:color w:val="C00000"/>
        </w:rPr>
        <w:t>UASC’s</w:t>
      </w:r>
      <w:r w:rsidRPr="00105B6A">
        <w:rPr>
          <w:rFonts w:ascii="Rockwell" w:hAnsi="Rockwell" w:cstheme="minorHAnsi"/>
          <w:b/>
          <w:bCs/>
          <w:color w:val="C00000"/>
        </w:rPr>
        <w:t xml:space="preserve"> fears were attributed to previous actions,</w:t>
      </w:r>
      <w:r w:rsidRPr="00105B6A">
        <w:rPr>
          <w:rFonts w:asciiTheme="minorHAnsi" w:hAnsiTheme="minorHAnsi" w:cstheme="minorHAnsi"/>
          <w:color w:val="C00000"/>
        </w:rPr>
        <w:t xml:space="preserve"> </w:t>
      </w:r>
      <w:r>
        <w:rPr>
          <w:rFonts w:asciiTheme="minorHAnsi" w:hAnsiTheme="minorHAnsi" w:cstheme="minorHAnsi"/>
          <w:color w:val="000000" w:themeColor="text1"/>
        </w:rPr>
        <w:t xml:space="preserve">the fear that having been involved in killing, that anger might cause a repetition associated with intense guilt. Foster carers were concerned about realistic risks true or false alarms of young people who have been responsible for serious violence living in their homes. Steps to confront these fears were relevant. </w:t>
      </w:r>
    </w:p>
    <w:p w14:paraId="05AC7CEE" w14:textId="792EEFCC" w:rsidR="00ED3237" w:rsidRDefault="00ED3237" w:rsidP="00ED3237">
      <w:pPr>
        <w:pStyle w:val="NormalWeb"/>
        <w:numPr>
          <w:ilvl w:val="0"/>
          <w:numId w:val="39"/>
        </w:numPr>
        <w:spacing w:line="276" w:lineRule="auto"/>
        <w:rPr>
          <w:rFonts w:asciiTheme="minorHAnsi" w:hAnsiTheme="minorHAnsi" w:cstheme="minorHAnsi"/>
          <w:color w:val="000000" w:themeColor="text1"/>
        </w:rPr>
      </w:pPr>
      <w:r w:rsidRPr="00105B6A">
        <w:rPr>
          <w:rFonts w:ascii="Rockwell" w:hAnsi="Rockwell" w:cstheme="minorHAnsi"/>
          <w:b/>
          <w:bCs/>
          <w:color w:val="C00000"/>
        </w:rPr>
        <w:t>A foster carer described using the steps</w:t>
      </w:r>
      <w:r w:rsidRPr="00105B6A">
        <w:rPr>
          <w:rFonts w:asciiTheme="minorHAnsi" w:hAnsiTheme="minorHAnsi" w:cstheme="minorHAnsi"/>
          <w:color w:val="C00000"/>
        </w:rPr>
        <w:t xml:space="preserve"> </w:t>
      </w:r>
      <w:r>
        <w:rPr>
          <w:rFonts w:asciiTheme="minorHAnsi" w:hAnsiTheme="minorHAnsi" w:cstheme="minorHAnsi"/>
          <w:color w:val="000000" w:themeColor="text1"/>
        </w:rPr>
        <w:t xml:space="preserve">to help a young person who wanted to go to the library but was fearful of travelling on the bus. </w:t>
      </w:r>
    </w:p>
    <w:p w14:paraId="45416943" w14:textId="77777777" w:rsidR="00ED3237" w:rsidRPr="000149AD" w:rsidRDefault="00ED3237" w:rsidP="00ED3237">
      <w:pPr>
        <w:pStyle w:val="NormalWeb"/>
        <w:spacing w:line="276" w:lineRule="auto"/>
        <w:rPr>
          <w:rFonts w:ascii="Rockwell" w:hAnsi="Rockwell" w:cstheme="minorHAnsi"/>
          <w:b/>
          <w:bCs/>
          <w:color w:val="C00000"/>
        </w:rPr>
      </w:pPr>
      <w:r w:rsidRPr="000149AD">
        <w:rPr>
          <w:rFonts w:ascii="Rockwell" w:hAnsi="Rockwell" w:cstheme="minorHAnsi"/>
          <w:b/>
          <w:bCs/>
          <w:color w:val="C00000"/>
        </w:rPr>
        <w:t xml:space="preserve">Addressing low mood </w:t>
      </w:r>
    </w:p>
    <w:p w14:paraId="79700F05" w14:textId="77777777" w:rsidR="00ED3237" w:rsidRPr="000149AD" w:rsidRDefault="00ED3237" w:rsidP="00ED3237">
      <w:pPr>
        <w:pStyle w:val="NormalWeb"/>
        <w:numPr>
          <w:ilvl w:val="0"/>
          <w:numId w:val="37"/>
        </w:numPr>
        <w:spacing w:line="276" w:lineRule="auto"/>
        <w:rPr>
          <w:rFonts w:asciiTheme="majorHAnsi" w:hAnsiTheme="majorHAnsi" w:cstheme="minorHAnsi"/>
          <w:b/>
          <w:bCs/>
          <w:color w:val="B22600" w:themeColor="accent6"/>
        </w:rPr>
      </w:pPr>
      <w:r w:rsidRPr="000149AD">
        <w:rPr>
          <w:rFonts w:asciiTheme="minorHAnsi" w:hAnsiTheme="minorHAnsi" w:cstheme="minorHAnsi"/>
          <w:color w:val="000000" w:themeColor="text1"/>
          <w:lang w:val="en-US"/>
        </w:rPr>
        <w:t>`</w:t>
      </w:r>
      <w:r w:rsidRPr="000149AD">
        <w:rPr>
          <w:rFonts w:ascii="Rockwell" w:hAnsi="Rockwell" w:cstheme="minorHAnsi"/>
          <w:b/>
          <w:bCs/>
          <w:color w:val="C00000"/>
          <w:lang w:val="en-US"/>
        </w:rPr>
        <w:t>Depression is relatively common</w:t>
      </w:r>
      <w:r w:rsidRPr="000149AD">
        <w:rPr>
          <w:rFonts w:asciiTheme="minorHAnsi" w:hAnsiTheme="minorHAnsi" w:cstheme="minorHAnsi"/>
          <w:color w:val="C00000"/>
          <w:lang w:val="en-US"/>
        </w:rPr>
        <w:t xml:space="preserve"> </w:t>
      </w:r>
      <w:r w:rsidRPr="000149AD">
        <w:rPr>
          <w:rFonts w:asciiTheme="minorHAnsi" w:hAnsiTheme="minorHAnsi" w:cstheme="minorHAnsi"/>
          <w:color w:val="000000" w:themeColor="text1"/>
          <w:lang w:val="en-US"/>
        </w:rPr>
        <w:t>in children and young people, by seeming cranky rather than sad or losing interest in doing activities once enjoyed,</w:t>
      </w:r>
    </w:p>
    <w:p w14:paraId="5AFD314B" w14:textId="77777777" w:rsidR="00ED3237" w:rsidRPr="000149AD" w:rsidRDefault="00ED3237" w:rsidP="00ED3237">
      <w:pPr>
        <w:pStyle w:val="NormalWeb"/>
        <w:numPr>
          <w:ilvl w:val="0"/>
          <w:numId w:val="37"/>
        </w:numPr>
        <w:spacing w:line="276" w:lineRule="auto"/>
        <w:rPr>
          <w:rFonts w:asciiTheme="minorHAnsi" w:hAnsiTheme="minorHAnsi" w:cstheme="minorHAnsi"/>
          <w:color w:val="000000" w:themeColor="text1"/>
        </w:rPr>
      </w:pPr>
      <w:r w:rsidRPr="000149AD">
        <w:rPr>
          <w:rFonts w:ascii="Rockwell" w:hAnsi="Rockwell" w:cstheme="minorHAnsi"/>
          <w:b/>
          <w:bCs/>
          <w:color w:val="C00000"/>
        </w:rPr>
        <w:t>What causes depression</w:t>
      </w:r>
      <w:r w:rsidRPr="000149AD">
        <w:rPr>
          <w:rFonts w:asciiTheme="minorHAnsi" w:hAnsiTheme="minorHAnsi" w:cstheme="minorHAnsi"/>
          <w:color w:val="000000" w:themeColor="text1"/>
        </w:rPr>
        <w:t xml:space="preserve"> -Being a sensitive individual, social factors (such sustaining losses, particularly the traumatic losses UASC young people suffer</w:t>
      </w:r>
    </w:p>
    <w:p w14:paraId="3E58FB77" w14:textId="77777777" w:rsidR="00ED3237" w:rsidRPr="000149AD" w:rsidRDefault="00ED3237" w:rsidP="00ED3237">
      <w:pPr>
        <w:pStyle w:val="NormalWeb"/>
        <w:spacing w:line="276" w:lineRule="auto"/>
        <w:ind w:left="720"/>
        <w:rPr>
          <w:rFonts w:ascii="Rockwell" w:hAnsi="Rockwell" w:cstheme="minorHAnsi"/>
          <w:b/>
          <w:bCs/>
          <w:color w:val="B22600" w:themeColor="accent6"/>
          <w:sz w:val="28"/>
          <w:szCs w:val="28"/>
        </w:rPr>
      </w:pPr>
      <w:r w:rsidRPr="000149AD">
        <w:rPr>
          <w:rFonts w:ascii="Rockwell" w:hAnsi="Rockwell" w:cstheme="minorHAnsi"/>
          <w:b/>
          <w:bCs/>
          <w:color w:val="C00000"/>
          <w:sz w:val="28"/>
          <w:szCs w:val="28"/>
        </w:rPr>
        <w:t>Steps</w:t>
      </w:r>
      <w:r w:rsidRPr="000149AD">
        <w:rPr>
          <w:rFonts w:ascii="Rockwell" w:hAnsi="Rockwell" w:cstheme="minorHAnsi"/>
          <w:b/>
          <w:bCs/>
          <w:color w:val="B22600" w:themeColor="accent6"/>
          <w:sz w:val="28"/>
          <w:szCs w:val="28"/>
        </w:rPr>
        <w:t xml:space="preserve"> </w:t>
      </w:r>
    </w:p>
    <w:p w14:paraId="76B3C950" w14:textId="74D5EC6C" w:rsidR="00ED3237" w:rsidRPr="000D3F9C" w:rsidRDefault="00ED3237" w:rsidP="00ED3237">
      <w:pPr>
        <w:pStyle w:val="NormalWeb"/>
        <w:numPr>
          <w:ilvl w:val="0"/>
          <w:numId w:val="16"/>
        </w:numPr>
        <w:spacing w:line="276" w:lineRule="auto"/>
        <w:rPr>
          <w:rFonts w:asciiTheme="minorHAnsi" w:hAnsiTheme="minorHAnsi" w:cstheme="minorHAnsi"/>
          <w:b/>
          <w:bCs/>
          <w:color w:val="B22600" w:themeColor="accent6"/>
        </w:rPr>
      </w:pPr>
      <w:r w:rsidRPr="000D3F9C">
        <w:rPr>
          <w:rFonts w:ascii="Rockwell" w:hAnsi="Rockwell" w:cstheme="minorHAnsi"/>
          <w:b/>
          <w:bCs/>
          <w:color w:val="C00000"/>
        </w:rPr>
        <w:t>Use the feelings thermometer</w:t>
      </w:r>
      <w:r w:rsidRPr="000D3F9C">
        <w:rPr>
          <w:rFonts w:asciiTheme="minorHAnsi" w:hAnsiTheme="minorHAnsi" w:cstheme="minorHAnsi"/>
          <w:b/>
          <w:bCs/>
          <w:color w:val="C00000"/>
        </w:rPr>
        <w:t xml:space="preserve"> </w:t>
      </w:r>
      <w:r w:rsidRPr="000D3F9C">
        <w:rPr>
          <w:rFonts w:asciiTheme="minorHAnsi" w:hAnsiTheme="minorHAnsi" w:cstheme="minorHAnsi"/>
          <w:color w:val="000000" w:themeColor="text1"/>
        </w:rPr>
        <w:t xml:space="preserve">to think of times when </w:t>
      </w:r>
      <w:proofErr w:type="gramStart"/>
      <w:r w:rsidRPr="000D3F9C">
        <w:rPr>
          <w:rFonts w:asciiTheme="minorHAnsi" w:hAnsiTheme="minorHAnsi" w:cstheme="minorHAnsi"/>
          <w:color w:val="000000" w:themeColor="text1"/>
        </w:rPr>
        <w:t>they  have</w:t>
      </w:r>
      <w:proofErr w:type="gramEnd"/>
      <w:r w:rsidRPr="000D3F9C">
        <w:rPr>
          <w:rFonts w:asciiTheme="minorHAnsi" w:hAnsiTheme="minorHAnsi" w:cstheme="minorHAnsi"/>
          <w:color w:val="000000" w:themeColor="text1"/>
        </w:rPr>
        <w:t xml:space="preserve"> been most happy or sad   what contributed to those feelings</w:t>
      </w:r>
    </w:p>
    <w:p w14:paraId="6A3EEE08" w14:textId="77777777" w:rsidR="00ED3237" w:rsidRPr="000D3F9C" w:rsidRDefault="00ED3237" w:rsidP="00ED3237">
      <w:pPr>
        <w:pStyle w:val="NormalWeb"/>
        <w:numPr>
          <w:ilvl w:val="0"/>
          <w:numId w:val="16"/>
        </w:numPr>
        <w:spacing w:line="276" w:lineRule="auto"/>
        <w:rPr>
          <w:rFonts w:asciiTheme="minorHAnsi" w:hAnsiTheme="minorHAnsi" w:cstheme="minorHAnsi"/>
          <w:b/>
          <w:bCs/>
          <w:color w:val="B22600" w:themeColor="accent6"/>
        </w:rPr>
      </w:pPr>
      <w:r w:rsidRPr="000D3F9C">
        <w:rPr>
          <w:rFonts w:ascii="Rockwell" w:hAnsi="Rockwell" w:cstheme="minorHAnsi"/>
          <w:b/>
          <w:bCs/>
          <w:color w:val="C00000"/>
        </w:rPr>
        <w:t>What are you like when you are down</w:t>
      </w:r>
      <w:r w:rsidRPr="000D3F9C">
        <w:rPr>
          <w:rFonts w:cstheme="minorHAnsi"/>
          <w:b/>
          <w:bCs/>
          <w:color w:val="B22600" w:themeColor="accent6"/>
        </w:rPr>
        <w:t xml:space="preserve">, </w:t>
      </w:r>
      <w:r w:rsidRPr="000D3F9C">
        <w:rPr>
          <w:rFonts w:asciiTheme="minorHAnsi" w:hAnsiTheme="minorHAnsi" w:cstheme="minorHAnsi"/>
          <w:color w:val="000000" w:themeColor="text1"/>
        </w:rPr>
        <w:t>different ways of reacting and responding to stressful situations?</w:t>
      </w:r>
    </w:p>
    <w:p w14:paraId="0B3E9F5F" w14:textId="77777777" w:rsidR="00ED3237" w:rsidRPr="000D3F9C" w:rsidRDefault="00ED3237" w:rsidP="00ED3237">
      <w:pPr>
        <w:pStyle w:val="ListParagraph"/>
        <w:numPr>
          <w:ilvl w:val="0"/>
          <w:numId w:val="16"/>
        </w:numPr>
        <w:spacing w:before="100" w:beforeAutospacing="1" w:after="100" w:afterAutospacing="1" w:line="276" w:lineRule="auto"/>
        <w:rPr>
          <w:rFonts w:cstheme="minorHAnsi"/>
          <w:b/>
          <w:bCs/>
          <w:color w:val="B22600" w:themeColor="accent6"/>
        </w:rPr>
      </w:pPr>
      <w:r w:rsidRPr="000D3F9C">
        <w:rPr>
          <w:rFonts w:ascii="Rockwell" w:hAnsi="Rockwell" w:cstheme="minorHAnsi"/>
          <w:b/>
          <w:bCs/>
          <w:color w:val="C00000"/>
        </w:rPr>
        <w:t>Changing feelings</w:t>
      </w:r>
      <w:r w:rsidRPr="000D3F9C">
        <w:rPr>
          <w:rFonts w:asciiTheme="minorHAnsi" w:hAnsiTheme="minorHAnsi" w:cstheme="minorHAnsi"/>
          <w:b/>
          <w:bCs/>
          <w:color w:val="C00000"/>
        </w:rPr>
        <w:t xml:space="preserve"> </w:t>
      </w:r>
      <w:r w:rsidRPr="000D3F9C">
        <w:rPr>
          <w:rFonts w:cstheme="minorHAnsi"/>
        </w:rPr>
        <w:t xml:space="preserve">changing what we feel, what we think and what we do. </w:t>
      </w:r>
    </w:p>
    <w:p w14:paraId="7C74B9A7" w14:textId="77777777" w:rsidR="00ED3237" w:rsidRPr="000D3F9C" w:rsidRDefault="00ED3237" w:rsidP="00ED3237">
      <w:pPr>
        <w:pStyle w:val="ListParagraph"/>
        <w:numPr>
          <w:ilvl w:val="0"/>
          <w:numId w:val="16"/>
        </w:numPr>
        <w:spacing w:before="100" w:beforeAutospacing="1" w:after="100" w:afterAutospacing="1" w:line="276" w:lineRule="auto"/>
        <w:rPr>
          <w:rFonts w:cstheme="minorHAnsi"/>
          <w:color w:val="000000" w:themeColor="text1"/>
        </w:rPr>
      </w:pPr>
      <w:r w:rsidRPr="000D3F9C">
        <w:rPr>
          <w:rFonts w:ascii="Rockwell" w:hAnsi="Rockwell" w:cstheme="minorHAnsi"/>
          <w:b/>
          <w:bCs/>
          <w:color w:val="C00000"/>
        </w:rPr>
        <w:t xml:space="preserve">Changing our thinking </w:t>
      </w:r>
      <w:r w:rsidRPr="000D3F9C">
        <w:rPr>
          <w:rFonts w:asciiTheme="minorHAnsi" w:hAnsiTheme="minorHAnsi" w:cstheme="minorHAnsi"/>
          <w:color w:val="000000" w:themeColor="text1"/>
        </w:rPr>
        <w:t xml:space="preserve">when there are ‘BLUE’ Catastrophic thoughts, is to substitute ‘TRUE’ more realistic thoughts, </w:t>
      </w:r>
      <w:proofErr w:type="gramStart"/>
      <w:r w:rsidRPr="000D3F9C">
        <w:rPr>
          <w:rFonts w:asciiTheme="minorHAnsi" w:hAnsiTheme="minorHAnsi" w:cstheme="minorHAnsi"/>
          <w:color w:val="000000" w:themeColor="text1"/>
        </w:rPr>
        <w:t>feelings</w:t>
      </w:r>
      <w:proofErr w:type="gramEnd"/>
      <w:r w:rsidRPr="000D3F9C">
        <w:rPr>
          <w:rFonts w:asciiTheme="minorHAnsi" w:hAnsiTheme="minorHAnsi" w:cstheme="minorHAnsi"/>
          <w:color w:val="000000" w:themeColor="text1"/>
        </w:rPr>
        <w:t xml:space="preserve"> and behaviour</w:t>
      </w:r>
    </w:p>
    <w:p w14:paraId="25033A13" w14:textId="77777777" w:rsidR="00ED3237" w:rsidRPr="000D3F9C" w:rsidRDefault="00ED3237" w:rsidP="00ED3237">
      <w:pPr>
        <w:pStyle w:val="ListParagraph"/>
        <w:numPr>
          <w:ilvl w:val="0"/>
          <w:numId w:val="16"/>
        </w:numPr>
        <w:spacing w:before="100" w:beforeAutospacing="1" w:after="100" w:afterAutospacing="1" w:line="276" w:lineRule="auto"/>
        <w:rPr>
          <w:rFonts w:cstheme="minorHAnsi"/>
          <w:color w:val="000000" w:themeColor="text1"/>
        </w:rPr>
      </w:pPr>
      <w:r w:rsidRPr="000D3F9C">
        <w:rPr>
          <w:rFonts w:ascii="Rockwell" w:hAnsi="Rockwell" w:cstheme="minorHAnsi"/>
          <w:b/>
          <w:bCs/>
          <w:color w:val="C00000"/>
        </w:rPr>
        <w:t>Changing behaviour</w:t>
      </w:r>
      <w:r w:rsidRPr="000D3F9C">
        <w:rPr>
          <w:rFonts w:cstheme="minorHAnsi"/>
          <w:b/>
          <w:bCs/>
          <w:color w:val="C00000"/>
        </w:rPr>
        <w:t xml:space="preserve"> </w:t>
      </w:r>
      <w:r w:rsidRPr="000D3F9C">
        <w:rPr>
          <w:rFonts w:cstheme="minorHAnsi"/>
          <w:b/>
          <w:bCs/>
          <w:color w:val="B22600" w:themeColor="accent6"/>
        </w:rPr>
        <w:t xml:space="preserve">- </w:t>
      </w:r>
      <w:r w:rsidRPr="000D3F9C">
        <w:rPr>
          <w:rFonts w:cstheme="minorHAnsi"/>
          <w:color w:val="000000" w:themeColor="text1"/>
        </w:rPr>
        <w:t xml:space="preserve">Presenting a positive optimistic self can improve mood and have a positive effect on relationships </w:t>
      </w:r>
    </w:p>
    <w:p w14:paraId="07D7AEDE" w14:textId="0956F444" w:rsidR="00ED3237" w:rsidRPr="000D3F9C" w:rsidRDefault="00ED3237" w:rsidP="00ED3237">
      <w:pPr>
        <w:pStyle w:val="ListParagraph"/>
        <w:numPr>
          <w:ilvl w:val="0"/>
          <w:numId w:val="16"/>
        </w:numPr>
        <w:spacing w:before="100" w:beforeAutospacing="1" w:after="100" w:afterAutospacing="1" w:line="276" w:lineRule="auto"/>
        <w:rPr>
          <w:rFonts w:ascii="Rockwell" w:hAnsi="Rockwell" w:cstheme="minorHAnsi"/>
          <w:b/>
          <w:bCs/>
          <w:color w:val="B22600" w:themeColor="accent6"/>
        </w:rPr>
      </w:pPr>
      <w:r w:rsidRPr="000D3F9C">
        <w:rPr>
          <w:rFonts w:asciiTheme="minorHAnsi" w:hAnsiTheme="minorHAnsi" w:cstheme="minorHAnsi"/>
          <w:color w:val="000000" w:themeColor="text1"/>
          <w:position w:val="-12"/>
        </w:rPr>
        <w:t xml:space="preserve"> </w:t>
      </w:r>
      <w:r w:rsidRPr="000D3F9C">
        <w:rPr>
          <w:rFonts w:ascii="Rockwell" w:hAnsi="Rockwell" w:cstheme="minorHAnsi"/>
          <w:b/>
          <w:bCs/>
          <w:color w:val="C00000"/>
        </w:rPr>
        <w:t>Exploring difficult situations. ’Hot spots’</w:t>
      </w:r>
      <w:r>
        <w:rPr>
          <w:rFonts w:ascii="Rockwell" w:hAnsi="Rockwell" w:cstheme="minorHAnsi"/>
          <w:b/>
          <w:bCs/>
          <w:color w:val="C00000"/>
        </w:rPr>
        <w:t xml:space="preserve"> </w:t>
      </w:r>
      <w:r w:rsidRPr="000D3F9C">
        <w:rPr>
          <w:rFonts w:cstheme="minorHAnsi"/>
        </w:rPr>
        <w:t>difficult situations, which are upsetting you, and made you feel low</w:t>
      </w:r>
      <w:r>
        <w:rPr>
          <w:rFonts w:cstheme="minorHAnsi"/>
        </w:rPr>
        <w:t xml:space="preserve">, e.g., Home Office </w:t>
      </w:r>
      <w:r w:rsidR="00150743">
        <w:rPr>
          <w:rFonts w:cstheme="minorHAnsi"/>
        </w:rPr>
        <w:t>Interviews?</w:t>
      </w:r>
    </w:p>
    <w:p w14:paraId="785C2475" w14:textId="77777777" w:rsidR="00ED3237" w:rsidRDefault="00ED3237" w:rsidP="00ED3237">
      <w:pPr>
        <w:pStyle w:val="NormalWeb"/>
        <w:spacing w:line="276" w:lineRule="auto"/>
        <w:ind w:left="720"/>
        <w:rPr>
          <w:rFonts w:ascii="Rockwell" w:hAnsi="Rockwell" w:cstheme="minorHAnsi"/>
          <w:b/>
          <w:bCs/>
          <w:color w:val="C00000"/>
          <w:lang w:val="en-US"/>
        </w:rPr>
      </w:pPr>
      <w:r>
        <w:rPr>
          <w:rFonts w:ascii="Rockwell" w:hAnsi="Rockwell" w:cstheme="minorHAnsi"/>
          <w:b/>
          <w:bCs/>
          <w:color w:val="C00000"/>
          <w:lang w:val="en-US"/>
        </w:rPr>
        <w:lastRenderedPageBreak/>
        <w:t>F</w:t>
      </w:r>
      <w:r w:rsidRPr="000D3F9C">
        <w:rPr>
          <w:rFonts w:ascii="Rockwell" w:hAnsi="Rockwell" w:cstheme="minorHAnsi"/>
          <w:b/>
          <w:bCs/>
          <w:color w:val="C00000"/>
          <w:lang w:val="en-US"/>
        </w:rPr>
        <w:t xml:space="preserve">eedback </w:t>
      </w:r>
    </w:p>
    <w:p w14:paraId="01EF83FC" w14:textId="4CCA2F59" w:rsidR="00ED3237" w:rsidRDefault="00ED3237" w:rsidP="00ED3237">
      <w:pPr>
        <w:pStyle w:val="NormalWeb"/>
        <w:numPr>
          <w:ilvl w:val="0"/>
          <w:numId w:val="38"/>
        </w:numPr>
        <w:spacing w:line="276" w:lineRule="auto"/>
        <w:rPr>
          <w:rFonts w:asciiTheme="minorHAnsi" w:hAnsiTheme="minorHAnsi" w:cstheme="minorHAnsi"/>
          <w:color w:val="000000" w:themeColor="text1"/>
          <w:lang w:val="en-US"/>
        </w:rPr>
      </w:pPr>
      <w:r w:rsidRPr="00516F2B">
        <w:rPr>
          <w:rFonts w:ascii="Rockwell" w:hAnsi="Rockwell" w:cstheme="minorHAnsi"/>
          <w:b/>
          <w:bCs/>
          <w:color w:val="C00000"/>
          <w:lang w:val="en-US"/>
        </w:rPr>
        <w:t>Depressive states</w:t>
      </w:r>
      <w:r>
        <w:rPr>
          <w:rFonts w:asciiTheme="minorHAnsi" w:hAnsiTheme="minorHAnsi" w:cstheme="minorHAnsi"/>
          <w:color w:val="C00000"/>
          <w:lang w:val="en-US"/>
        </w:rPr>
        <w:t xml:space="preserve">. </w:t>
      </w:r>
      <w:r w:rsidRPr="00516F2B">
        <w:rPr>
          <w:rFonts w:asciiTheme="minorHAnsi" w:hAnsiTheme="minorHAnsi" w:cstheme="minorHAnsi"/>
          <w:color w:val="C00000"/>
          <w:lang w:val="en-US"/>
        </w:rPr>
        <w:t xml:space="preserve"> </w:t>
      </w:r>
      <w:r w:rsidRPr="000D3F9C">
        <w:rPr>
          <w:rFonts w:asciiTheme="minorHAnsi" w:hAnsiTheme="minorHAnsi" w:cstheme="minorHAnsi"/>
          <w:color w:val="000000" w:themeColor="text1"/>
          <w:lang w:val="en-US"/>
        </w:rPr>
        <w:t>Foster carers described</w:t>
      </w:r>
      <w:r>
        <w:rPr>
          <w:rFonts w:asciiTheme="minorHAnsi" w:hAnsiTheme="minorHAnsi" w:cstheme="minorHAnsi"/>
          <w:color w:val="000000" w:themeColor="text1"/>
          <w:lang w:val="en-US"/>
        </w:rPr>
        <w:t xml:space="preserve"> </w:t>
      </w:r>
      <w:r w:rsidR="000F5CEF">
        <w:rPr>
          <w:rFonts w:asciiTheme="minorHAnsi" w:hAnsiTheme="minorHAnsi" w:cstheme="minorHAnsi"/>
          <w:color w:val="000000" w:themeColor="text1"/>
          <w:lang w:val="en-US"/>
        </w:rPr>
        <w:t xml:space="preserve">UASC as </w:t>
      </w:r>
      <w:r>
        <w:rPr>
          <w:rFonts w:asciiTheme="minorHAnsi" w:hAnsiTheme="minorHAnsi" w:cstheme="minorHAnsi"/>
          <w:color w:val="000000" w:themeColor="text1"/>
          <w:lang w:val="en-US"/>
        </w:rPr>
        <w:t xml:space="preserve">having periods of dark moods, being sulky, describing empty spaces in their minds, having blanked out so many experiences. The </w:t>
      </w:r>
      <w:r w:rsidR="000F5CEF">
        <w:rPr>
          <w:rFonts w:asciiTheme="minorHAnsi" w:hAnsiTheme="minorHAnsi" w:cstheme="minorHAnsi"/>
          <w:color w:val="000000" w:themeColor="text1"/>
          <w:lang w:val="en-US"/>
        </w:rPr>
        <w:t>younger</w:t>
      </w:r>
      <w:r>
        <w:rPr>
          <w:rFonts w:asciiTheme="minorHAnsi" w:hAnsiTheme="minorHAnsi" w:cstheme="minorHAnsi"/>
          <w:color w:val="000000" w:themeColor="text1"/>
          <w:lang w:val="en-US"/>
        </w:rPr>
        <w:t xml:space="preserve"> people could share experiences, extreme</w:t>
      </w:r>
      <w:r w:rsidRPr="00F136D5">
        <w:rPr>
          <w:rFonts w:asciiTheme="minorHAnsi" w:hAnsiTheme="minorHAnsi" w:cstheme="minorHAnsi"/>
          <w:color w:val="000000" w:themeColor="text1"/>
          <w:lang w:val="en-US"/>
        </w:rPr>
        <w:t xml:space="preserve"> anger and </w:t>
      </w:r>
      <w:r>
        <w:rPr>
          <w:rFonts w:asciiTheme="minorHAnsi" w:hAnsiTheme="minorHAnsi" w:cstheme="minorHAnsi"/>
          <w:color w:val="000000" w:themeColor="text1"/>
          <w:lang w:val="en-US"/>
        </w:rPr>
        <w:t>un</w:t>
      </w:r>
      <w:r w:rsidRPr="00F136D5">
        <w:rPr>
          <w:rFonts w:asciiTheme="minorHAnsi" w:hAnsiTheme="minorHAnsi" w:cstheme="minorHAnsi"/>
          <w:color w:val="000000" w:themeColor="text1"/>
          <w:lang w:val="en-US"/>
        </w:rPr>
        <w:t xml:space="preserve">happiness </w:t>
      </w:r>
      <w:r>
        <w:rPr>
          <w:rFonts w:asciiTheme="minorHAnsi" w:hAnsiTheme="minorHAnsi" w:cstheme="minorHAnsi"/>
          <w:color w:val="000000" w:themeColor="text1"/>
          <w:lang w:val="en-US"/>
        </w:rPr>
        <w:t xml:space="preserve">was expressed </w:t>
      </w:r>
      <w:r w:rsidR="00150743">
        <w:rPr>
          <w:rFonts w:asciiTheme="minorHAnsi" w:hAnsiTheme="minorHAnsi" w:cstheme="minorHAnsi"/>
          <w:color w:val="000000" w:themeColor="text1"/>
          <w:lang w:val="en-US"/>
        </w:rPr>
        <w:t xml:space="preserve">more </w:t>
      </w:r>
      <w:r>
        <w:rPr>
          <w:rFonts w:asciiTheme="minorHAnsi" w:hAnsiTheme="minorHAnsi" w:cstheme="minorHAnsi"/>
          <w:color w:val="000000" w:themeColor="text1"/>
          <w:lang w:val="en-US"/>
        </w:rPr>
        <w:t xml:space="preserve">as </w:t>
      </w:r>
      <w:r w:rsidRPr="00F136D5">
        <w:rPr>
          <w:rFonts w:asciiTheme="minorHAnsi" w:hAnsiTheme="minorHAnsi" w:cstheme="minorHAnsi"/>
          <w:color w:val="000000" w:themeColor="text1"/>
          <w:lang w:val="en-US"/>
        </w:rPr>
        <w:t>tears rather than rage</w:t>
      </w:r>
      <w:r>
        <w:rPr>
          <w:rFonts w:asciiTheme="minorHAnsi" w:hAnsiTheme="minorHAnsi" w:cstheme="minorHAnsi"/>
          <w:color w:val="000000" w:themeColor="text1"/>
          <w:lang w:val="en-US"/>
        </w:rPr>
        <w:t xml:space="preserve">. </w:t>
      </w:r>
      <w:r w:rsidRPr="00F136D5">
        <w:rPr>
          <w:rFonts w:asciiTheme="minorHAnsi" w:hAnsiTheme="minorHAnsi" w:cstheme="minorHAnsi"/>
          <w:color w:val="000000" w:themeColor="text1"/>
          <w:lang w:val="en-US"/>
        </w:rPr>
        <w:t xml:space="preserve"> </w:t>
      </w:r>
      <w:r>
        <w:rPr>
          <w:rFonts w:asciiTheme="minorHAnsi" w:hAnsiTheme="minorHAnsi" w:cstheme="minorHAnsi"/>
          <w:color w:val="000000" w:themeColor="text1"/>
          <w:lang w:val="en-US"/>
        </w:rPr>
        <w:t>Y</w:t>
      </w:r>
      <w:r w:rsidRPr="00F136D5">
        <w:rPr>
          <w:rFonts w:asciiTheme="minorHAnsi" w:hAnsiTheme="minorHAnsi" w:cstheme="minorHAnsi"/>
          <w:color w:val="000000" w:themeColor="text1"/>
          <w:lang w:val="en-US"/>
        </w:rPr>
        <w:t xml:space="preserve">oung people </w:t>
      </w:r>
      <w:r>
        <w:rPr>
          <w:rFonts w:asciiTheme="minorHAnsi" w:hAnsiTheme="minorHAnsi" w:cstheme="minorHAnsi"/>
          <w:color w:val="000000" w:themeColor="text1"/>
          <w:lang w:val="en-US"/>
        </w:rPr>
        <w:t xml:space="preserve">could respond with </w:t>
      </w:r>
      <w:r w:rsidRPr="00F136D5">
        <w:rPr>
          <w:rFonts w:asciiTheme="minorHAnsi" w:hAnsiTheme="minorHAnsi" w:cstheme="minorHAnsi"/>
          <w:color w:val="000000" w:themeColor="text1"/>
          <w:lang w:val="en-US"/>
        </w:rPr>
        <w:t>extreme responses to stressful events</w:t>
      </w:r>
      <w:r w:rsidR="00C37E5A">
        <w:rPr>
          <w:rFonts w:asciiTheme="minorHAnsi" w:hAnsiTheme="minorHAnsi" w:cstheme="minorHAnsi"/>
          <w:color w:val="000000" w:themeColor="text1"/>
          <w:lang w:val="en-US"/>
        </w:rPr>
        <w:t>.</w:t>
      </w:r>
      <w:r>
        <w:rPr>
          <w:rFonts w:asciiTheme="minorHAnsi" w:hAnsiTheme="minorHAnsi" w:cstheme="minorHAnsi"/>
          <w:color w:val="000000" w:themeColor="text1"/>
          <w:lang w:val="en-US"/>
        </w:rPr>
        <w:t xml:space="preserve"> “Hot Spots</w:t>
      </w:r>
      <w:r w:rsidR="00C37E5A">
        <w:rPr>
          <w:rFonts w:asciiTheme="minorHAnsi" w:hAnsiTheme="minorHAnsi" w:cstheme="minorHAnsi"/>
          <w:color w:val="000000" w:themeColor="text1"/>
          <w:lang w:val="en-US"/>
        </w:rPr>
        <w:t>’ e.g.</w:t>
      </w:r>
      <w:r>
        <w:rPr>
          <w:rFonts w:asciiTheme="minorHAnsi" w:hAnsiTheme="minorHAnsi" w:cstheme="minorHAnsi"/>
          <w:color w:val="000000" w:themeColor="text1"/>
          <w:lang w:val="en-US"/>
        </w:rPr>
        <w:t xml:space="preserve"> </w:t>
      </w:r>
      <w:r w:rsidRPr="00F136D5">
        <w:rPr>
          <w:rFonts w:asciiTheme="minorHAnsi" w:hAnsiTheme="minorHAnsi" w:cstheme="minorHAnsi"/>
          <w:color w:val="000000" w:themeColor="text1"/>
          <w:lang w:val="en-US"/>
        </w:rPr>
        <w:t xml:space="preserve"> a </w:t>
      </w:r>
      <w:proofErr w:type="gramStart"/>
      <w:r w:rsidRPr="00F136D5">
        <w:rPr>
          <w:rFonts w:asciiTheme="minorHAnsi" w:hAnsiTheme="minorHAnsi" w:cstheme="minorHAnsi"/>
          <w:color w:val="000000" w:themeColor="text1"/>
          <w:lang w:val="en-US"/>
        </w:rPr>
        <w:t>Home</w:t>
      </w:r>
      <w:proofErr w:type="gramEnd"/>
      <w:r w:rsidRPr="00F136D5">
        <w:rPr>
          <w:rFonts w:asciiTheme="minorHAnsi" w:hAnsiTheme="minorHAnsi" w:cstheme="minorHAnsi"/>
          <w:color w:val="000000" w:themeColor="text1"/>
          <w:lang w:val="en-US"/>
        </w:rPr>
        <w:t xml:space="preserve"> Office interview</w:t>
      </w:r>
      <w:r>
        <w:rPr>
          <w:rFonts w:asciiTheme="minorHAnsi" w:hAnsiTheme="minorHAnsi" w:cstheme="minorHAnsi"/>
          <w:color w:val="000000" w:themeColor="text1"/>
          <w:lang w:val="en-US"/>
        </w:rPr>
        <w:t xml:space="preserve">, </w:t>
      </w:r>
      <w:r w:rsidR="00C37E5A">
        <w:rPr>
          <w:rFonts w:asciiTheme="minorHAnsi" w:hAnsiTheme="minorHAnsi" w:cstheme="minorHAnsi"/>
          <w:color w:val="000000" w:themeColor="text1"/>
          <w:lang w:val="en-US"/>
        </w:rPr>
        <w:t xml:space="preserve">could trigger low mood, </w:t>
      </w:r>
      <w:r>
        <w:rPr>
          <w:rFonts w:asciiTheme="minorHAnsi" w:hAnsiTheme="minorHAnsi" w:cstheme="minorHAnsi"/>
          <w:color w:val="000000" w:themeColor="text1"/>
          <w:lang w:val="en-US"/>
        </w:rPr>
        <w:t xml:space="preserve">when </w:t>
      </w:r>
      <w:r w:rsidR="00C37E5A">
        <w:rPr>
          <w:rFonts w:asciiTheme="minorHAnsi" w:hAnsiTheme="minorHAnsi" w:cstheme="minorHAnsi"/>
          <w:color w:val="000000" w:themeColor="text1"/>
          <w:lang w:val="en-US"/>
        </w:rPr>
        <w:t xml:space="preserve">they </w:t>
      </w:r>
      <w:r w:rsidR="00C37E5A" w:rsidRPr="00F136D5">
        <w:rPr>
          <w:rFonts w:asciiTheme="minorHAnsi" w:hAnsiTheme="minorHAnsi" w:cstheme="minorHAnsi"/>
          <w:color w:val="000000" w:themeColor="text1"/>
          <w:lang w:val="en-US"/>
        </w:rPr>
        <w:t>were</w:t>
      </w:r>
      <w:r w:rsidR="00C37E5A">
        <w:rPr>
          <w:rFonts w:asciiTheme="minorHAnsi" w:hAnsiTheme="minorHAnsi" w:cstheme="minorHAnsi"/>
          <w:color w:val="000000" w:themeColor="text1"/>
          <w:lang w:val="en-US"/>
        </w:rPr>
        <w:t xml:space="preserve"> confronted with not </w:t>
      </w:r>
      <w:r w:rsidR="000F5CEF">
        <w:rPr>
          <w:rFonts w:asciiTheme="minorHAnsi" w:hAnsiTheme="minorHAnsi" w:cstheme="minorHAnsi"/>
          <w:color w:val="000000" w:themeColor="text1"/>
          <w:lang w:val="en-US"/>
        </w:rPr>
        <w:t xml:space="preserve">knowing </w:t>
      </w:r>
      <w:r w:rsidR="000F5CEF" w:rsidRPr="00F136D5">
        <w:rPr>
          <w:rFonts w:asciiTheme="minorHAnsi" w:hAnsiTheme="minorHAnsi" w:cstheme="minorHAnsi"/>
          <w:color w:val="000000" w:themeColor="text1"/>
          <w:lang w:val="en-US"/>
        </w:rPr>
        <w:t>the</w:t>
      </w:r>
      <w:r>
        <w:rPr>
          <w:rFonts w:asciiTheme="minorHAnsi" w:hAnsiTheme="minorHAnsi" w:cstheme="minorHAnsi"/>
          <w:color w:val="000000" w:themeColor="text1"/>
          <w:lang w:val="en-US"/>
        </w:rPr>
        <w:t xml:space="preserve"> fate of their</w:t>
      </w:r>
      <w:r w:rsidR="00150743">
        <w:rPr>
          <w:rFonts w:asciiTheme="minorHAnsi" w:hAnsiTheme="minorHAnsi" w:cstheme="minorHAnsi"/>
          <w:color w:val="000000" w:themeColor="text1"/>
          <w:lang w:val="en-US"/>
        </w:rPr>
        <w:t xml:space="preserve"> </w:t>
      </w:r>
      <w:r w:rsidRPr="00F136D5">
        <w:rPr>
          <w:rFonts w:asciiTheme="minorHAnsi" w:hAnsiTheme="minorHAnsi" w:cstheme="minorHAnsi"/>
          <w:color w:val="000000" w:themeColor="text1"/>
          <w:lang w:val="en-US"/>
        </w:rPr>
        <w:t>famil</w:t>
      </w:r>
      <w:r>
        <w:rPr>
          <w:rFonts w:asciiTheme="minorHAnsi" w:hAnsiTheme="minorHAnsi" w:cstheme="minorHAnsi"/>
          <w:color w:val="000000" w:themeColor="text1"/>
          <w:lang w:val="en-US"/>
        </w:rPr>
        <w:t>ies</w:t>
      </w:r>
      <w:r w:rsidR="00150743">
        <w:rPr>
          <w:rFonts w:asciiTheme="minorHAnsi" w:hAnsiTheme="minorHAnsi" w:cstheme="minorHAnsi"/>
          <w:color w:val="000000" w:themeColor="text1"/>
          <w:lang w:val="en-US"/>
        </w:rPr>
        <w:t>, fearing the worst</w:t>
      </w:r>
      <w:r w:rsidR="00C37E5A">
        <w:rPr>
          <w:rFonts w:asciiTheme="minorHAnsi" w:hAnsiTheme="minorHAnsi" w:cstheme="minorHAnsi"/>
          <w:color w:val="000000" w:themeColor="text1"/>
          <w:lang w:val="en-US"/>
        </w:rPr>
        <w:t xml:space="preserve"> for themselves, having to leave the country. </w:t>
      </w:r>
      <w:r>
        <w:rPr>
          <w:rFonts w:asciiTheme="minorHAnsi" w:hAnsiTheme="minorHAnsi" w:cstheme="minorHAnsi"/>
          <w:color w:val="000000" w:themeColor="text1"/>
          <w:lang w:val="en-US"/>
        </w:rPr>
        <w:t>Distraction and dilution techniques, activities all help to improve mood.</w:t>
      </w:r>
    </w:p>
    <w:p w14:paraId="5CA7082D" w14:textId="3F336450" w:rsidR="00ED3237" w:rsidRDefault="00ED3237" w:rsidP="00ED3237">
      <w:pPr>
        <w:pStyle w:val="NormalWeb"/>
        <w:numPr>
          <w:ilvl w:val="0"/>
          <w:numId w:val="38"/>
        </w:numPr>
        <w:spacing w:line="276" w:lineRule="auto"/>
        <w:rPr>
          <w:rFonts w:asciiTheme="minorHAnsi" w:hAnsiTheme="minorHAnsi" w:cstheme="minorHAnsi"/>
          <w:color w:val="000000" w:themeColor="text1"/>
          <w:lang w:val="en-US"/>
        </w:rPr>
      </w:pPr>
      <w:r>
        <w:rPr>
          <w:rFonts w:asciiTheme="minorHAnsi" w:hAnsiTheme="minorHAnsi" w:cstheme="minorHAnsi"/>
          <w:color w:val="000000" w:themeColor="text1"/>
          <w:lang w:val="en-US"/>
        </w:rPr>
        <w:t xml:space="preserve">  </w:t>
      </w:r>
      <w:r w:rsidRPr="003A6AD9">
        <w:rPr>
          <w:rFonts w:ascii="Rockwell" w:hAnsi="Rockwell" w:cstheme="minorHAnsi"/>
          <w:b/>
          <w:bCs/>
          <w:color w:val="C00000"/>
          <w:lang w:val="en-US"/>
        </w:rPr>
        <w:t>Distress and low mood may be triggered</w:t>
      </w:r>
      <w:r w:rsidRPr="003A6AD9">
        <w:rPr>
          <w:rFonts w:asciiTheme="minorHAnsi" w:hAnsiTheme="minorHAnsi" w:cstheme="minorHAnsi"/>
          <w:color w:val="C00000"/>
          <w:lang w:val="en-US"/>
        </w:rPr>
        <w:t xml:space="preserve"> </w:t>
      </w:r>
      <w:r w:rsidRPr="00F136D5">
        <w:rPr>
          <w:rFonts w:asciiTheme="minorHAnsi" w:hAnsiTheme="minorHAnsi" w:cstheme="minorHAnsi"/>
          <w:color w:val="000000" w:themeColor="text1"/>
          <w:lang w:val="en-US"/>
        </w:rPr>
        <w:t xml:space="preserve">when </w:t>
      </w:r>
      <w:r>
        <w:rPr>
          <w:rFonts w:asciiTheme="minorHAnsi" w:hAnsiTheme="minorHAnsi" w:cstheme="minorHAnsi"/>
          <w:color w:val="000000" w:themeColor="text1"/>
          <w:lang w:val="en-US"/>
        </w:rPr>
        <w:t xml:space="preserve">young people </w:t>
      </w:r>
      <w:r w:rsidRPr="00F136D5">
        <w:rPr>
          <w:rFonts w:asciiTheme="minorHAnsi" w:hAnsiTheme="minorHAnsi" w:cstheme="minorHAnsi"/>
          <w:color w:val="000000" w:themeColor="text1"/>
          <w:lang w:val="en-US"/>
        </w:rPr>
        <w:t xml:space="preserve">hear </w:t>
      </w:r>
      <w:r>
        <w:rPr>
          <w:rFonts w:asciiTheme="minorHAnsi" w:hAnsiTheme="minorHAnsi" w:cstheme="minorHAnsi"/>
          <w:color w:val="000000" w:themeColor="text1"/>
          <w:lang w:val="en-US"/>
        </w:rPr>
        <w:t xml:space="preserve">about </w:t>
      </w:r>
      <w:r w:rsidRPr="00F136D5">
        <w:rPr>
          <w:rFonts w:asciiTheme="minorHAnsi" w:hAnsiTheme="minorHAnsi" w:cstheme="minorHAnsi"/>
          <w:color w:val="000000" w:themeColor="text1"/>
          <w:lang w:val="en-US"/>
        </w:rPr>
        <w:t>events in th</w:t>
      </w:r>
      <w:r>
        <w:rPr>
          <w:rFonts w:asciiTheme="minorHAnsi" w:hAnsiTheme="minorHAnsi" w:cstheme="minorHAnsi"/>
          <w:color w:val="000000" w:themeColor="text1"/>
          <w:lang w:val="en-US"/>
        </w:rPr>
        <w:t>eir</w:t>
      </w:r>
      <w:r w:rsidRPr="00F136D5">
        <w:rPr>
          <w:rFonts w:asciiTheme="minorHAnsi" w:hAnsiTheme="minorHAnsi" w:cstheme="minorHAnsi"/>
          <w:color w:val="000000" w:themeColor="text1"/>
          <w:lang w:val="en-US"/>
        </w:rPr>
        <w:t xml:space="preserve"> own country</w:t>
      </w:r>
      <w:r>
        <w:rPr>
          <w:rFonts w:asciiTheme="minorHAnsi" w:hAnsiTheme="minorHAnsi" w:cstheme="minorHAnsi"/>
          <w:color w:val="000000" w:themeColor="text1"/>
          <w:lang w:val="en-US"/>
        </w:rPr>
        <w:t xml:space="preserve"> - </w:t>
      </w:r>
      <w:r w:rsidRPr="00F136D5">
        <w:rPr>
          <w:rFonts w:asciiTheme="minorHAnsi" w:hAnsiTheme="minorHAnsi" w:cstheme="minorHAnsi"/>
          <w:color w:val="000000" w:themeColor="text1"/>
          <w:lang w:val="en-US"/>
        </w:rPr>
        <w:t>volcanoes erupting</w:t>
      </w:r>
      <w:r>
        <w:rPr>
          <w:rFonts w:asciiTheme="minorHAnsi" w:hAnsiTheme="minorHAnsi" w:cstheme="minorHAnsi"/>
          <w:color w:val="000000" w:themeColor="text1"/>
          <w:lang w:val="en-US"/>
        </w:rPr>
        <w:t>, loss of life</w:t>
      </w:r>
      <w:r w:rsidR="00150743">
        <w:rPr>
          <w:rFonts w:asciiTheme="minorHAnsi" w:hAnsiTheme="minorHAnsi" w:cstheme="minorHAnsi"/>
          <w:color w:val="000000" w:themeColor="text1"/>
          <w:lang w:val="en-US"/>
        </w:rPr>
        <w:t>. P</w:t>
      </w:r>
      <w:r>
        <w:rPr>
          <w:rFonts w:asciiTheme="minorHAnsi" w:hAnsiTheme="minorHAnsi" w:cstheme="minorHAnsi"/>
          <w:color w:val="000000" w:themeColor="text1"/>
          <w:lang w:val="en-US"/>
        </w:rPr>
        <w:t>eriods of sadness, and grief</w:t>
      </w:r>
      <w:r w:rsidR="00150743">
        <w:rPr>
          <w:rFonts w:asciiTheme="minorHAnsi" w:hAnsiTheme="minorHAnsi" w:cstheme="minorHAnsi"/>
          <w:color w:val="000000" w:themeColor="text1"/>
          <w:lang w:val="en-US"/>
        </w:rPr>
        <w:t xml:space="preserve"> may follow. </w:t>
      </w:r>
      <w:r>
        <w:rPr>
          <w:rFonts w:asciiTheme="minorHAnsi" w:hAnsiTheme="minorHAnsi" w:cstheme="minorHAnsi"/>
          <w:color w:val="000000" w:themeColor="text1"/>
          <w:lang w:val="en-US"/>
        </w:rPr>
        <w:t xml:space="preserve">Foster carers found </w:t>
      </w:r>
      <w:r w:rsidRPr="00F136D5">
        <w:rPr>
          <w:rFonts w:asciiTheme="minorHAnsi" w:hAnsiTheme="minorHAnsi" w:cstheme="minorHAnsi"/>
          <w:color w:val="000000" w:themeColor="text1"/>
          <w:lang w:val="en-US"/>
        </w:rPr>
        <w:t>it important to emphasize that th</w:t>
      </w:r>
      <w:r>
        <w:rPr>
          <w:rFonts w:asciiTheme="minorHAnsi" w:hAnsiTheme="minorHAnsi" w:cstheme="minorHAnsi"/>
          <w:color w:val="000000" w:themeColor="text1"/>
          <w:lang w:val="en-US"/>
        </w:rPr>
        <w:t xml:space="preserve">e </w:t>
      </w:r>
      <w:r w:rsidRPr="00F136D5">
        <w:rPr>
          <w:rFonts w:asciiTheme="minorHAnsi" w:hAnsiTheme="minorHAnsi" w:cstheme="minorHAnsi"/>
          <w:color w:val="000000" w:themeColor="text1"/>
          <w:lang w:val="en-US"/>
        </w:rPr>
        <w:t>young</w:t>
      </w:r>
      <w:r>
        <w:rPr>
          <w:rFonts w:asciiTheme="minorHAnsi" w:hAnsiTheme="minorHAnsi" w:cstheme="minorHAnsi"/>
          <w:color w:val="000000" w:themeColor="text1"/>
          <w:lang w:val="en-US"/>
        </w:rPr>
        <w:t xml:space="preserve"> people </w:t>
      </w:r>
      <w:r w:rsidRPr="00F136D5">
        <w:rPr>
          <w:rFonts w:asciiTheme="minorHAnsi" w:hAnsiTheme="minorHAnsi" w:cstheme="minorHAnsi"/>
          <w:color w:val="000000" w:themeColor="text1"/>
          <w:lang w:val="en-US"/>
        </w:rPr>
        <w:t>were alive</w:t>
      </w:r>
      <w:r>
        <w:rPr>
          <w:rFonts w:asciiTheme="minorHAnsi" w:hAnsiTheme="minorHAnsi" w:cstheme="minorHAnsi"/>
          <w:color w:val="000000" w:themeColor="text1"/>
          <w:lang w:val="en-US"/>
        </w:rPr>
        <w:t>,</w:t>
      </w:r>
      <w:r w:rsidRPr="00F136D5">
        <w:rPr>
          <w:rFonts w:asciiTheme="minorHAnsi" w:hAnsiTheme="minorHAnsi" w:cstheme="minorHAnsi"/>
          <w:color w:val="000000" w:themeColor="text1"/>
          <w:lang w:val="en-US"/>
        </w:rPr>
        <w:t xml:space="preserve"> they could rebuild their lives</w:t>
      </w:r>
      <w:r>
        <w:rPr>
          <w:rFonts w:asciiTheme="minorHAnsi" w:hAnsiTheme="minorHAnsi" w:cstheme="minorHAnsi"/>
          <w:color w:val="000000" w:themeColor="text1"/>
          <w:lang w:val="en-US"/>
        </w:rPr>
        <w:t xml:space="preserve">, could </w:t>
      </w:r>
      <w:r w:rsidRPr="00F136D5">
        <w:rPr>
          <w:rFonts w:asciiTheme="minorHAnsi" w:hAnsiTheme="minorHAnsi" w:cstheme="minorHAnsi"/>
          <w:color w:val="000000" w:themeColor="text1"/>
          <w:lang w:val="en-US"/>
        </w:rPr>
        <w:t xml:space="preserve">help </w:t>
      </w:r>
      <w:r>
        <w:rPr>
          <w:rFonts w:asciiTheme="minorHAnsi" w:hAnsiTheme="minorHAnsi" w:cstheme="minorHAnsi"/>
          <w:color w:val="000000" w:themeColor="text1"/>
          <w:lang w:val="en-US"/>
        </w:rPr>
        <w:t xml:space="preserve">their country </w:t>
      </w:r>
      <w:r w:rsidRPr="00F136D5">
        <w:rPr>
          <w:rFonts w:asciiTheme="minorHAnsi" w:hAnsiTheme="minorHAnsi" w:cstheme="minorHAnsi"/>
          <w:color w:val="000000" w:themeColor="text1"/>
          <w:lang w:val="en-US"/>
        </w:rPr>
        <w:t>giving money directly to the</w:t>
      </w:r>
      <w:r>
        <w:rPr>
          <w:rFonts w:asciiTheme="minorHAnsi" w:hAnsiTheme="minorHAnsi" w:cstheme="minorHAnsi"/>
          <w:color w:val="000000" w:themeColor="text1"/>
          <w:lang w:val="en-US"/>
        </w:rPr>
        <w:t>ir</w:t>
      </w:r>
      <w:r w:rsidRPr="00F136D5">
        <w:rPr>
          <w:rFonts w:asciiTheme="minorHAnsi" w:hAnsiTheme="minorHAnsi" w:cstheme="minorHAnsi"/>
          <w:color w:val="000000" w:themeColor="text1"/>
          <w:lang w:val="en-US"/>
        </w:rPr>
        <w:t xml:space="preserve"> countries</w:t>
      </w:r>
      <w:r>
        <w:rPr>
          <w:rFonts w:asciiTheme="minorHAnsi" w:hAnsiTheme="minorHAnsi" w:cstheme="minorHAnsi"/>
          <w:color w:val="000000" w:themeColor="text1"/>
          <w:lang w:val="en-US"/>
        </w:rPr>
        <w:t>.</w:t>
      </w:r>
      <w:r w:rsidRPr="00F136D5">
        <w:rPr>
          <w:rFonts w:asciiTheme="minorHAnsi" w:hAnsiTheme="minorHAnsi" w:cstheme="minorHAnsi"/>
          <w:color w:val="000000" w:themeColor="text1"/>
          <w:lang w:val="en-US"/>
        </w:rPr>
        <w:t xml:space="preserve"> </w:t>
      </w:r>
      <w:r w:rsidR="000F5CEF">
        <w:rPr>
          <w:rFonts w:asciiTheme="minorHAnsi" w:hAnsiTheme="minorHAnsi" w:cstheme="minorHAnsi"/>
          <w:color w:val="000000" w:themeColor="text1"/>
          <w:lang w:val="en-US"/>
        </w:rPr>
        <w:t xml:space="preserve">UASC </w:t>
      </w:r>
      <w:r>
        <w:rPr>
          <w:rFonts w:asciiTheme="minorHAnsi" w:hAnsiTheme="minorHAnsi" w:cstheme="minorHAnsi"/>
          <w:color w:val="000000" w:themeColor="text1"/>
          <w:lang w:val="en-US"/>
        </w:rPr>
        <w:t>had to cope with losses, and the traumatic nature of losses, complicating the process of recovery.</w:t>
      </w:r>
      <w:r w:rsidR="00150743">
        <w:rPr>
          <w:rFonts w:asciiTheme="minorHAnsi" w:hAnsiTheme="minorHAnsi" w:cstheme="minorHAnsi"/>
          <w:color w:val="000000" w:themeColor="text1"/>
          <w:lang w:val="en-US"/>
        </w:rPr>
        <w:t xml:space="preserve"> From grief. </w:t>
      </w:r>
      <w:r>
        <w:rPr>
          <w:rFonts w:asciiTheme="minorHAnsi" w:hAnsiTheme="minorHAnsi" w:cstheme="minorHAnsi"/>
          <w:color w:val="000000" w:themeColor="text1"/>
          <w:lang w:val="en-US"/>
        </w:rPr>
        <w:t xml:space="preserve"> Young people were often distressed and low, if they thought they </w:t>
      </w:r>
      <w:r w:rsidR="00150743">
        <w:rPr>
          <w:rFonts w:asciiTheme="minorHAnsi" w:hAnsiTheme="minorHAnsi" w:cstheme="minorHAnsi"/>
          <w:color w:val="000000" w:themeColor="text1"/>
          <w:lang w:val="en-US"/>
        </w:rPr>
        <w:t>had forgotten</w:t>
      </w:r>
      <w:r w:rsidRPr="00F136D5">
        <w:rPr>
          <w:rFonts w:asciiTheme="minorHAnsi" w:hAnsiTheme="minorHAnsi" w:cstheme="minorHAnsi"/>
          <w:color w:val="000000" w:themeColor="text1"/>
          <w:lang w:val="en-US"/>
        </w:rPr>
        <w:t xml:space="preserve"> the sound of</w:t>
      </w:r>
      <w:r>
        <w:rPr>
          <w:rFonts w:asciiTheme="minorHAnsi" w:hAnsiTheme="minorHAnsi" w:cstheme="minorHAnsi"/>
          <w:color w:val="000000" w:themeColor="text1"/>
          <w:lang w:val="en-US"/>
        </w:rPr>
        <w:t xml:space="preserve"> their</w:t>
      </w:r>
      <w:r w:rsidRPr="00F136D5">
        <w:rPr>
          <w:rFonts w:asciiTheme="minorHAnsi" w:hAnsiTheme="minorHAnsi" w:cstheme="minorHAnsi"/>
          <w:color w:val="000000" w:themeColor="text1"/>
          <w:lang w:val="en-US"/>
        </w:rPr>
        <w:t xml:space="preserve"> parents’ voices</w:t>
      </w:r>
      <w:r>
        <w:rPr>
          <w:rFonts w:asciiTheme="minorHAnsi" w:hAnsiTheme="minorHAnsi" w:cstheme="minorHAnsi"/>
          <w:color w:val="000000" w:themeColor="text1"/>
          <w:lang w:val="en-US"/>
        </w:rPr>
        <w:t xml:space="preserve">. It was essential to </w:t>
      </w:r>
      <w:r w:rsidRPr="00F136D5">
        <w:rPr>
          <w:rFonts w:asciiTheme="minorHAnsi" w:hAnsiTheme="minorHAnsi" w:cstheme="minorHAnsi"/>
          <w:color w:val="000000" w:themeColor="text1"/>
          <w:lang w:val="en-US"/>
        </w:rPr>
        <w:t>capture memories</w:t>
      </w:r>
      <w:r>
        <w:rPr>
          <w:rFonts w:asciiTheme="minorHAnsi" w:hAnsiTheme="minorHAnsi" w:cstheme="minorHAnsi"/>
          <w:color w:val="000000" w:themeColor="text1"/>
          <w:lang w:val="en-US"/>
        </w:rPr>
        <w:t xml:space="preserve">, </w:t>
      </w:r>
      <w:r w:rsidRPr="00F136D5">
        <w:rPr>
          <w:rFonts w:asciiTheme="minorHAnsi" w:hAnsiTheme="minorHAnsi" w:cstheme="minorHAnsi"/>
          <w:color w:val="000000" w:themeColor="text1"/>
          <w:lang w:val="en-US"/>
        </w:rPr>
        <w:t xml:space="preserve">photographs drawings </w:t>
      </w:r>
      <w:r>
        <w:rPr>
          <w:rFonts w:asciiTheme="minorHAnsi" w:hAnsiTheme="minorHAnsi" w:cstheme="minorHAnsi"/>
          <w:color w:val="000000" w:themeColor="text1"/>
          <w:lang w:val="en-US"/>
        </w:rPr>
        <w:t xml:space="preserve">of their homes and parents to </w:t>
      </w:r>
      <w:r w:rsidR="00150743" w:rsidRPr="00F136D5">
        <w:rPr>
          <w:rFonts w:asciiTheme="minorHAnsi" w:hAnsiTheme="minorHAnsi" w:cstheme="minorHAnsi"/>
          <w:color w:val="000000" w:themeColor="text1"/>
          <w:lang w:val="en-US"/>
        </w:rPr>
        <w:t>restore</w:t>
      </w:r>
      <w:r w:rsidRPr="00F136D5">
        <w:rPr>
          <w:rFonts w:asciiTheme="minorHAnsi" w:hAnsiTheme="minorHAnsi" w:cstheme="minorHAnsi"/>
          <w:color w:val="000000" w:themeColor="text1"/>
          <w:lang w:val="en-US"/>
        </w:rPr>
        <w:t xml:space="preserve"> the past</w:t>
      </w:r>
      <w:r>
        <w:rPr>
          <w:rFonts w:asciiTheme="minorHAnsi" w:hAnsiTheme="minorHAnsi" w:cstheme="minorHAnsi"/>
          <w:color w:val="000000" w:themeColor="text1"/>
          <w:lang w:val="en-US"/>
        </w:rPr>
        <w:t>,</w:t>
      </w:r>
      <w:r w:rsidRPr="00F136D5">
        <w:rPr>
          <w:rFonts w:asciiTheme="minorHAnsi" w:hAnsiTheme="minorHAnsi" w:cstheme="minorHAnsi"/>
          <w:color w:val="000000" w:themeColor="text1"/>
          <w:lang w:val="en-US"/>
        </w:rPr>
        <w:t xml:space="preserve"> rather than being overwhelmed with the sense of loss</w:t>
      </w:r>
      <w:r>
        <w:rPr>
          <w:rFonts w:asciiTheme="minorHAnsi" w:hAnsiTheme="minorHAnsi" w:cstheme="minorHAnsi"/>
          <w:color w:val="000000" w:themeColor="text1"/>
          <w:lang w:val="en-US"/>
        </w:rPr>
        <w:t>.</w:t>
      </w:r>
    </w:p>
    <w:p w14:paraId="01893A34" w14:textId="5C9E13A2" w:rsidR="00ED3237" w:rsidRPr="00ED3237" w:rsidRDefault="00ED3237" w:rsidP="00ED3237">
      <w:pPr>
        <w:pStyle w:val="NormalWeb"/>
        <w:numPr>
          <w:ilvl w:val="0"/>
          <w:numId w:val="38"/>
        </w:numPr>
        <w:spacing w:line="276" w:lineRule="auto"/>
        <w:rPr>
          <w:rFonts w:asciiTheme="minorHAnsi" w:hAnsiTheme="minorHAnsi" w:cstheme="minorHAnsi"/>
          <w:color w:val="000000" w:themeColor="text1"/>
          <w:sz w:val="22"/>
          <w:szCs w:val="22"/>
          <w:lang w:val="en-US"/>
        </w:rPr>
      </w:pPr>
      <w:r w:rsidRPr="003A6AD9">
        <w:rPr>
          <w:rFonts w:ascii="Rockwell" w:hAnsi="Rockwell" w:cstheme="minorHAnsi"/>
          <w:b/>
          <w:bCs/>
          <w:color w:val="C00000"/>
          <w:lang w:val="en-US"/>
        </w:rPr>
        <w:t xml:space="preserve">Having a set of techniques- </w:t>
      </w:r>
      <w:r w:rsidRPr="00ED3237">
        <w:rPr>
          <w:rFonts w:ascii="Rockwell" w:hAnsi="Rockwell" w:cstheme="minorHAnsi"/>
          <w:b/>
          <w:bCs/>
          <w:color w:val="C00000"/>
          <w:lang w:val="en-US"/>
        </w:rPr>
        <w:t>resources ‘in the bank’</w:t>
      </w:r>
      <w:r w:rsidRPr="00ED3237">
        <w:rPr>
          <w:rFonts w:asciiTheme="minorHAnsi" w:hAnsiTheme="minorHAnsi" w:cstheme="minorHAnsi"/>
          <w:color w:val="C00000"/>
          <w:lang w:val="en-US"/>
        </w:rPr>
        <w:t xml:space="preserve"> </w:t>
      </w:r>
      <w:r w:rsidRPr="00ED3237">
        <w:rPr>
          <w:rFonts w:asciiTheme="minorHAnsi" w:hAnsiTheme="minorHAnsi" w:cstheme="minorHAnsi"/>
          <w:color w:val="000000" w:themeColor="text1"/>
          <w:lang w:val="en-US"/>
        </w:rPr>
        <w:t xml:space="preserve">Foster carers indicated they found </w:t>
      </w:r>
      <w:r w:rsidR="00150743" w:rsidRPr="00ED3237">
        <w:rPr>
          <w:rFonts w:asciiTheme="minorHAnsi" w:hAnsiTheme="minorHAnsi" w:cstheme="minorHAnsi"/>
          <w:color w:val="000000" w:themeColor="text1"/>
          <w:lang w:val="en-US"/>
        </w:rPr>
        <w:t xml:space="preserve">it </w:t>
      </w:r>
      <w:r w:rsidR="00C37E5A" w:rsidRPr="00ED3237">
        <w:rPr>
          <w:rFonts w:asciiTheme="minorHAnsi" w:hAnsiTheme="minorHAnsi" w:cstheme="minorHAnsi"/>
          <w:color w:val="000000" w:themeColor="text1"/>
          <w:lang w:val="en-US"/>
        </w:rPr>
        <w:t>helpful to</w:t>
      </w:r>
      <w:r w:rsidRPr="00ED3237">
        <w:rPr>
          <w:rFonts w:asciiTheme="minorHAnsi" w:hAnsiTheme="minorHAnsi" w:cstheme="minorHAnsi"/>
          <w:color w:val="000000" w:themeColor="text1"/>
          <w:lang w:val="en-US"/>
        </w:rPr>
        <w:t xml:space="preserve"> have different approaches to improve mood - getting into a happier </w:t>
      </w:r>
      <w:r w:rsidR="00C37E5A" w:rsidRPr="00ED3237">
        <w:rPr>
          <w:rFonts w:asciiTheme="minorHAnsi" w:hAnsiTheme="minorHAnsi" w:cstheme="minorHAnsi"/>
          <w:color w:val="000000" w:themeColor="text1"/>
          <w:lang w:val="en-US"/>
        </w:rPr>
        <w:t>place, when</w:t>
      </w:r>
      <w:r w:rsidRPr="00ED3237">
        <w:rPr>
          <w:rFonts w:asciiTheme="minorHAnsi" w:hAnsiTheme="minorHAnsi" w:cstheme="minorHAnsi"/>
          <w:color w:val="000000" w:themeColor="text1"/>
          <w:lang w:val="en-US"/>
        </w:rPr>
        <w:t xml:space="preserve"> young people </w:t>
      </w:r>
      <w:r w:rsidR="00C37E5A" w:rsidRPr="00ED3237">
        <w:rPr>
          <w:rFonts w:asciiTheme="minorHAnsi" w:hAnsiTheme="minorHAnsi" w:cstheme="minorHAnsi"/>
          <w:color w:val="000000" w:themeColor="text1"/>
          <w:lang w:val="en-US"/>
        </w:rPr>
        <w:t>are feeling</w:t>
      </w:r>
      <w:r w:rsidRPr="00ED3237">
        <w:rPr>
          <w:rFonts w:asciiTheme="minorHAnsi" w:hAnsiTheme="minorHAnsi" w:cstheme="minorHAnsi"/>
          <w:color w:val="000000" w:themeColor="text1"/>
          <w:lang w:val="en-US"/>
        </w:rPr>
        <w:t xml:space="preserve"> low. One foster carer indicated how helpful she found this approach was </w:t>
      </w:r>
      <w:r w:rsidR="00C37E5A">
        <w:rPr>
          <w:rFonts w:asciiTheme="minorHAnsi" w:hAnsiTheme="minorHAnsi" w:cstheme="minorHAnsi"/>
          <w:color w:val="000000" w:themeColor="text1"/>
          <w:lang w:val="en-US"/>
        </w:rPr>
        <w:t xml:space="preserve">with </w:t>
      </w:r>
      <w:r w:rsidR="00C37E5A" w:rsidRPr="00ED3237">
        <w:rPr>
          <w:rFonts w:asciiTheme="minorHAnsi" w:hAnsiTheme="minorHAnsi" w:cstheme="minorHAnsi"/>
          <w:color w:val="000000" w:themeColor="text1"/>
          <w:lang w:val="en-US"/>
        </w:rPr>
        <w:t>her</w:t>
      </w:r>
      <w:r w:rsidRPr="00ED3237">
        <w:rPr>
          <w:rFonts w:asciiTheme="minorHAnsi" w:hAnsiTheme="minorHAnsi" w:cstheme="minorHAnsi"/>
          <w:color w:val="000000" w:themeColor="text1"/>
          <w:lang w:val="en-US"/>
        </w:rPr>
        <w:t xml:space="preserve"> own children. </w:t>
      </w:r>
      <w:r w:rsidR="00C37E5A">
        <w:rPr>
          <w:rFonts w:asciiTheme="minorHAnsi" w:hAnsiTheme="minorHAnsi" w:cstheme="minorHAnsi"/>
          <w:color w:val="000000" w:themeColor="text1"/>
          <w:lang w:val="en-US"/>
        </w:rPr>
        <w:t>C</w:t>
      </w:r>
      <w:r w:rsidRPr="00ED3237">
        <w:rPr>
          <w:rFonts w:asciiTheme="minorHAnsi" w:hAnsiTheme="minorHAnsi" w:cstheme="minorHAnsi"/>
          <w:color w:val="000000" w:themeColor="text1"/>
          <w:lang w:val="en-US"/>
        </w:rPr>
        <w:t xml:space="preserve">arers emphasised how important positive activities were for young person who </w:t>
      </w:r>
      <w:r>
        <w:rPr>
          <w:rFonts w:asciiTheme="minorHAnsi" w:hAnsiTheme="minorHAnsi" w:cstheme="minorHAnsi"/>
          <w:color w:val="000000" w:themeColor="text1"/>
          <w:sz w:val="22"/>
          <w:szCs w:val="22"/>
          <w:lang w:val="en-US"/>
        </w:rPr>
        <w:t>c</w:t>
      </w:r>
      <w:r w:rsidRPr="00ED3237">
        <w:rPr>
          <w:rFonts w:asciiTheme="minorHAnsi" w:hAnsiTheme="minorHAnsi" w:cstheme="minorHAnsi"/>
          <w:color w:val="000000" w:themeColor="text1"/>
          <w:lang w:val="en-US"/>
        </w:rPr>
        <w:t>ould spend a good deal of time in the dark on their phones</w:t>
      </w:r>
    </w:p>
    <w:p w14:paraId="088A8940" w14:textId="77777777" w:rsidR="00ED3237" w:rsidRPr="008B6162" w:rsidRDefault="00ED3237" w:rsidP="00150743">
      <w:pPr>
        <w:pStyle w:val="ListParagraph"/>
        <w:spacing w:line="360" w:lineRule="auto"/>
        <w:ind w:left="1440"/>
        <w:rPr>
          <w:rFonts w:ascii="Rockwell" w:hAnsi="Rockwell" w:cstheme="minorHAnsi"/>
          <w:color w:val="B22600" w:themeColor="accent6"/>
          <w:sz w:val="21"/>
          <w:szCs w:val="21"/>
        </w:rPr>
      </w:pPr>
    </w:p>
    <w:p w14:paraId="04029AF6" w14:textId="77777777" w:rsidR="00E0070E" w:rsidRPr="008B6162" w:rsidRDefault="00E0070E" w:rsidP="00E0070E">
      <w:pPr>
        <w:spacing w:line="360" w:lineRule="auto"/>
        <w:rPr>
          <w:rFonts w:ascii="Rockwell" w:hAnsi="Rockwell" w:cstheme="minorHAnsi"/>
          <w:b/>
          <w:bCs/>
          <w:color w:val="C00000"/>
        </w:rPr>
      </w:pPr>
      <w:r w:rsidRPr="008B6162">
        <w:rPr>
          <w:rFonts w:ascii="Rockwell" w:hAnsi="Rockwell" w:cstheme="minorHAnsi"/>
          <w:b/>
          <w:bCs/>
          <w:color w:val="C00000"/>
        </w:rPr>
        <w:t xml:space="preserve">Creating a Narrative to cope with Adverse Life Experiences – Past or present </w:t>
      </w:r>
    </w:p>
    <w:p w14:paraId="72FF8517" w14:textId="77777777" w:rsidR="00E0070E" w:rsidRPr="00CC42CC" w:rsidRDefault="00E0070E" w:rsidP="00E0070E">
      <w:pPr>
        <w:pStyle w:val="NormalWeb"/>
        <w:numPr>
          <w:ilvl w:val="0"/>
          <w:numId w:val="40"/>
        </w:numPr>
        <w:spacing w:line="276" w:lineRule="auto"/>
        <w:rPr>
          <w:rFonts w:asciiTheme="minorHAnsi" w:hAnsiTheme="minorHAnsi" w:cstheme="minorHAnsi"/>
          <w:color w:val="000000" w:themeColor="text1"/>
        </w:rPr>
      </w:pPr>
      <w:r w:rsidRPr="002F29A6">
        <w:rPr>
          <w:rFonts w:ascii="Rockwell" w:hAnsi="Rockwell" w:cstheme="minorHAnsi"/>
          <w:b/>
          <w:bCs/>
          <w:color w:val="C00000"/>
        </w:rPr>
        <w:t>A related activity</w:t>
      </w:r>
      <w:r w:rsidRPr="002F29A6">
        <w:rPr>
          <w:rFonts w:asciiTheme="minorHAnsi" w:hAnsiTheme="minorHAnsi" w:cstheme="minorHAnsi"/>
          <w:color w:val="C00000"/>
        </w:rPr>
        <w:t xml:space="preserve"> </w:t>
      </w:r>
      <w:r w:rsidRPr="005C3AA5">
        <w:rPr>
          <w:rFonts w:asciiTheme="minorHAnsi" w:hAnsiTheme="minorHAnsi" w:cstheme="minorHAnsi"/>
          <w:color w:val="000000" w:themeColor="text1"/>
        </w:rPr>
        <w:t xml:space="preserve">to discovery talk is creating and sharing a narrative as a way of coping with </w:t>
      </w:r>
      <w:r w:rsidRPr="005C3AA5">
        <w:rPr>
          <w:rFonts w:ascii="Rockwell" w:hAnsi="Rockwell" w:cstheme="minorHAnsi"/>
          <w:b/>
          <w:bCs/>
          <w:color w:val="C00000"/>
        </w:rPr>
        <w:t xml:space="preserve">Adverse Life Experiences ACEs </w:t>
      </w:r>
      <w:r>
        <w:rPr>
          <w:rFonts w:ascii="Rockwell" w:hAnsi="Rockwell" w:cstheme="minorHAnsi"/>
          <w:b/>
          <w:bCs/>
          <w:color w:val="C00000"/>
        </w:rPr>
        <w:t xml:space="preserve">associated with traumatic responses </w:t>
      </w:r>
      <w:r w:rsidRPr="005C3AA5">
        <w:rPr>
          <w:rFonts w:asciiTheme="minorHAnsi" w:hAnsiTheme="minorHAnsi" w:cstheme="minorHAnsi"/>
          <w:color w:val="000000" w:themeColor="text1"/>
        </w:rPr>
        <w:t>currently or in the past which are continuing to have an impact</w:t>
      </w:r>
    </w:p>
    <w:p w14:paraId="4FA1A643" w14:textId="7C5DF346" w:rsidR="00E0070E" w:rsidRDefault="00E0070E" w:rsidP="00E0070E">
      <w:pPr>
        <w:pStyle w:val="NormalWeb"/>
        <w:numPr>
          <w:ilvl w:val="0"/>
          <w:numId w:val="40"/>
        </w:numPr>
        <w:spacing w:line="276" w:lineRule="auto"/>
        <w:rPr>
          <w:rFonts w:asciiTheme="minorHAnsi" w:hAnsiTheme="minorHAnsi" w:cstheme="minorHAnsi"/>
          <w:color w:val="000000" w:themeColor="text1"/>
        </w:rPr>
      </w:pPr>
      <w:r w:rsidRPr="00CC42CC">
        <w:rPr>
          <w:rFonts w:ascii="Rockwell" w:hAnsi="Rockwell" w:cstheme="minorHAnsi"/>
          <w:b/>
          <w:bCs/>
          <w:color w:val="C00000"/>
        </w:rPr>
        <w:t>Traumatic memories are different to memories of other events</w:t>
      </w:r>
      <w:r w:rsidRPr="00CC42CC">
        <w:rPr>
          <w:rFonts w:asciiTheme="minorHAnsi" w:hAnsiTheme="minorHAnsi" w:cstheme="minorHAnsi"/>
          <w:color w:val="C00000"/>
        </w:rPr>
        <w:t xml:space="preserve"> </w:t>
      </w:r>
      <w:r>
        <w:rPr>
          <w:rFonts w:asciiTheme="minorHAnsi" w:hAnsiTheme="minorHAnsi" w:cstheme="minorHAnsi"/>
          <w:color w:val="000000" w:themeColor="text1"/>
        </w:rPr>
        <w:t xml:space="preserve">-tend to come into people’s minds uninvited, flashbacks often vivid, feels as if the event is happening again. Sleep </w:t>
      </w:r>
      <w:r w:rsidR="00150743">
        <w:rPr>
          <w:rFonts w:asciiTheme="minorHAnsi" w:hAnsiTheme="minorHAnsi" w:cstheme="minorHAnsi"/>
          <w:color w:val="000000" w:themeColor="text1"/>
        </w:rPr>
        <w:t xml:space="preserve">may be </w:t>
      </w:r>
      <w:r>
        <w:rPr>
          <w:rFonts w:asciiTheme="minorHAnsi" w:hAnsiTheme="minorHAnsi" w:cstheme="minorHAnsi"/>
          <w:color w:val="000000" w:themeColor="text1"/>
        </w:rPr>
        <w:t xml:space="preserve">invaded, nightmares and bad dreams triggered by sights, smells of places which remind of the original event. Lives feel fore- shortened, </w:t>
      </w:r>
      <w:r w:rsidR="00150743">
        <w:rPr>
          <w:rFonts w:asciiTheme="minorHAnsi" w:hAnsiTheme="minorHAnsi" w:cstheme="minorHAnsi"/>
          <w:color w:val="000000" w:themeColor="text1"/>
        </w:rPr>
        <w:t xml:space="preserve">they </w:t>
      </w:r>
      <w:proofErr w:type="spellStart"/>
      <w:r w:rsidR="00150743">
        <w:rPr>
          <w:rFonts w:asciiTheme="minorHAnsi" w:hAnsiTheme="minorHAnsi" w:cstheme="minorHAnsi"/>
          <w:color w:val="000000" w:themeColor="text1"/>
        </w:rPr>
        <w:t>sre</w:t>
      </w:r>
      <w:proofErr w:type="spellEnd"/>
      <w:r w:rsidR="00150743">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on edge, aroused, angry, irritable, cannot settle </w:t>
      </w:r>
      <w:r w:rsidR="00150743">
        <w:rPr>
          <w:rFonts w:asciiTheme="minorHAnsi" w:hAnsiTheme="minorHAnsi" w:cstheme="minorHAnsi"/>
          <w:color w:val="000000" w:themeColor="text1"/>
        </w:rPr>
        <w:t xml:space="preserve">to </w:t>
      </w:r>
      <w:r>
        <w:rPr>
          <w:rFonts w:asciiTheme="minorHAnsi" w:hAnsiTheme="minorHAnsi" w:cstheme="minorHAnsi"/>
          <w:color w:val="000000" w:themeColor="text1"/>
        </w:rPr>
        <w:t xml:space="preserve">sleep </w:t>
      </w:r>
    </w:p>
    <w:p w14:paraId="07742931" w14:textId="77777777" w:rsidR="00E0070E" w:rsidRDefault="00E0070E" w:rsidP="00E0070E">
      <w:pPr>
        <w:pStyle w:val="NormalWeb"/>
        <w:numPr>
          <w:ilvl w:val="0"/>
          <w:numId w:val="40"/>
        </w:numPr>
        <w:spacing w:line="276" w:lineRule="auto"/>
        <w:rPr>
          <w:rFonts w:asciiTheme="minorHAnsi" w:hAnsiTheme="minorHAnsi" w:cstheme="minorHAnsi"/>
          <w:color w:val="000000" w:themeColor="text1"/>
        </w:rPr>
      </w:pPr>
      <w:r w:rsidRPr="002F29A6">
        <w:rPr>
          <w:rFonts w:ascii="Rockwell" w:hAnsi="Rockwell" w:cstheme="minorHAnsi"/>
          <w:b/>
          <w:bCs/>
          <w:color w:val="C00000"/>
        </w:rPr>
        <w:lastRenderedPageBreak/>
        <w:t xml:space="preserve">Memories of events or events need to be </w:t>
      </w:r>
      <w:proofErr w:type="gramStart"/>
      <w:r w:rsidRPr="002F29A6">
        <w:rPr>
          <w:rFonts w:ascii="Rockwell" w:hAnsi="Rockwell" w:cstheme="minorHAnsi"/>
          <w:b/>
          <w:bCs/>
          <w:color w:val="C00000"/>
        </w:rPr>
        <w:t>brought to mind</w:t>
      </w:r>
      <w:proofErr w:type="gramEnd"/>
      <w:r w:rsidRPr="002F29A6">
        <w:rPr>
          <w:rFonts w:asciiTheme="minorHAnsi" w:hAnsiTheme="minorHAnsi" w:cstheme="minorHAnsi"/>
          <w:color w:val="C00000"/>
        </w:rPr>
        <w:t xml:space="preserve"> </w:t>
      </w:r>
      <w:r>
        <w:rPr>
          <w:rFonts w:asciiTheme="minorHAnsi" w:hAnsiTheme="minorHAnsi" w:cstheme="minorHAnsi"/>
          <w:color w:val="000000" w:themeColor="text1"/>
        </w:rPr>
        <w:t xml:space="preserve">and processed, likely to be accompanied by a great deal of fear horror and helplessness. </w:t>
      </w:r>
      <w:proofErr w:type="gramStart"/>
      <w:r>
        <w:rPr>
          <w:rFonts w:asciiTheme="minorHAnsi" w:hAnsiTheme="minorHAnsi" w:cstheme="minorHAnsi"/>
          <w:color w:val="000000" w:themeColor="text1"/>
        </w:rPr>
        <w:t>However</w:t>
      </w:r>
      <w:proofErr w:type="gramEnd"/>
      <w:r>
        <w:rPr>
          <w:rFonts w:asciiTheme="minorHAnsi" w:hAnsiTheme="minorHAnsi" w:cstheme="minorHAnsi"/>
          <w:color w:val="000000" w:themeColor="text1"/>
        </w:rPr>
        <w:t xml:space="preserve"> thinking or talking through events might help to reduce symptoms, and become a bad memory not current reality </w:t>
      </w:r>
    </w:p>
    <w:p w14:paraId="0E5CEFE8" w14:textId="77777777" w:rsidR="00E0070E" w:rsidRPr="002F29A6" w:rsidRDefault="00E0070E" w:rsidP="00E0070E">
      <w:pPr>
        <w:pStyle w:val="NormalWeb"/>
        <w:spacing w:line="276" w:lineRule="auto"/>
        <w:rPr>
          <w:rFonts w:ascii="Rockwell" w:hAnsi="Rockwell" w:cstheme="minorHAnsi"/>
          <w:b/>
          <w:bCs/>
          <w:color w:val="C00000"/>
        </w:rPr>
      </w:pPr>
      <w:r w:rsidRPr="002F29A6">
        <w:rPr>
          <w:rFonts w:ascii="Rockwell" w:hAnsi="Rockwell" w:cstheme="minorHAnsi"/>
          <w:b/>
          <w:bCs/>
          <w:color w:val="C00000"/>
        </w:rPr>
        <w:t xml:space="preserve">Steps </w:t>
      </w:r>
    </w:p>
    <w:p w14:paraId="1E6C461D" w14:textId="77777777" w:rsidR="00E0070E" w:rsidRDefault="00E0070E" w:rsidP="007743F2">
      <w:pPr>
        <w:pStyle w:val="NormalWeb"/>
        <w:numPr>
          <w:ilvl w:val="0"/>
          <w:numId w:val="45"/>
        </w:numPr>
        <w:spacing w:line="276" w:lineRule="auto"/>
        <w:rPr>
          <w:rFonts w:asciiTheme="minorHAnsi" w:hAnsiTheme="minorHAnsi" w:cstheme="minorHAnsi"/>
          <w:color w:val="000000" w:themeColor="text1"/>
          <w:lang w:val="en-US"/>
        </w:rPr>
      </w:pPr>
      <w:r w:rsidRPr="002F29A6">
        <w:rPr>
          <w:rFonts w:ascii="Rockwell" w:hAnsi="Rockwell" w:cstheme="minorHAnsi"/>
          <w:b/>
          <w:bCs/>
          <w:color w:val="C00000"/>
          <w:lang w:val="en-US"/>
        </w:rPr>
        <w:t>Gradual Exposure</w:t>
      </w:r>
      <w:r w:rsidRPr="002F29A6">
        <w:rPr>
          <w:rFonts w:asciiTheme="minorHAnsi" w:hAnsiTheme="minorHAnsi" w:cstheme="minorHAnsi"/>
          <w:color w:val="C00000"/>
          <w:lang w:val="en-US"/>
        </w:rPr>
        <w:t xml:space="preserve"> </w:t>
      </w:r>
      <w:r>
        <w:rPr>
          <w:rFonts w:asciiTheme="minorHAnsi" w:hAnsiTheme="minorHAnsi" w:cstheme="minorHAnsi"/>
          <w:color w:val="000000" w:themeColor="text1"/>
          <w:lang w:val="en-US"/>
        </w:rPr>
        <w:t>-</w:t>
      </w:r>
      <w:r w:rsidRPr="002F29A6">
        <w:rPr>
          <w:rFonts w:asciiTheme="minorHAnsi" w:hAnsiTheme="minorHAnsi" w:cstheme="minorHAnsi"/>
          <w:color w:val="000000" w:themeColor="text1"/>
          <w:lang w:val="en-US"/>
        </w:rPr>
        <w:t xml:space="preserve"> </w:t>
      </w:r>
      <w:r>
        <w:rPr>
          <w:rFonts w:asciiTheme="minorHAnsi" w:hAnsiTheme="minorHAnsi" w:cstheme="minorHAnsi"/>
          <w:color w:val="000000" w:themeColor="text1"/>
          <w:lang w:val="en-US"/>
        </w:rPr>
        <w:t>T</w:t>
      </w:r>
      <w:r w:rsidRPr="002F29A6">
        <w:rPr>
          <w:rFonts w:asciiTheme="minorHAnsi" w:hAnsiTheme="minorHAnsi" w:cstheme="minorHAnsi"/>
          <w:color w:val="000000" w:themeColor="text1"/>
          <w:lang w:val="en-US"/>
        </w:rPr>
        <w:t>he basic idea is gradual exposure gradually work through the scary and upsetting things.</w:t>
      </w:r>
      <w:r>
        <w:rPr>
          <w:rFonts w:asciiTheme="minorHAnsi" w:hAnsiTheme="minorHAnsi" w:cstheme="minorHAnsi"/>
          <w:color w:val="000000" w:themeColor="text1"/>
          <w:lang w:val="en-US"/>
        </w:rPr>
        <w:t xml:space="preserve"> </w:t>
      </w:r>
      <w:r w:rsidRPr="002F29A6">
        <w:rPr>
          <w:rFonts w:asciiTheme="minorHAnsi" w:hAnsiTheme="minorHAnsi" w:cstheme="minorHAnsi"/>
          <w:color w:val="000000" w:themeColor="text1"/>
          <w:lang w:val="en-US"/>
        </w:rPr>
        <w:t xml:space="preserve">You don’t have to talk about all this all at once but the more you talk about </w:t>
      </w:r>
      <w:proofErr w:type="gramStart"/>
      <w:r w:rsidRPr="002F29A6">
        <w:rPr>
          <w:rFonts w:asciiTheme="minorHAnsi" w:hAnsiTheme="minorHAnsi" w:cstheme="minorHAnsi"/>
          <w:color w:val="000000" w:themeColor="text1"/>
          <w:lang w:val="en-US"/>
        </w:rPr>
        <w:t>all of</w:t>
      </w:r>
      <w:proofErr w:type="gramEnd"/>
      <w:r w:rsidRPr="002F29A6">
        <w:rPr>
          <w:rFonts w:asciiTheme="minorHAnsi" w:hAnsiTheme="minorHAnsi" w:cstheme="minorHAnsi"/>
          <w:color w:val="000000" w:themeColor="text1"/>
          <w:lang w:val="en-US"/>
        </w:rPr>
        <w:t xml:space="preserve"> this the sooner the whole you can cope and take over will be able to move on and get on with your life</w:t>
      </w:r>
      <w:r>
        <w:rPr>
          <w:rFonts w:asciiTheme="minorHAnsi" w:hAnsiTheme="minorHAnsi" w:cstheme="minorHAnsi"/>
          <w:color w:val="000000" w:themeColor="text1"/>
          <w:lang w:val="en-US"/>
        </w:rPr>
        <w:t>.</w:t>
      </w:r>
      <w:r w:rsidRPr="002F29A6">
        <w:rPr>
          <w:rFonts w:asciiTheme="minorHAnsi" w:hAnsiTheme="minorHAnsi" w:cstheme="minorHAnsi"/>
          <w:color w:val="000000" w:themeColor="text1"/>
          <w:lang w:val="en-US"/>
        </w:rPr>
        <w:t xml:space="preserve"> </w:t>
      </w:r>
    </w:p>
    <w:p w14:paraId="3ACA8E2B" w14:textId="39C89064" w:rsidR="00E0070E" w:rsidRDefault="00E0070E" w:rsidP="007743F2">
      <w:pPr>
        <w:pStyle w:val="NormalWeb"/>
        <w:numPr>
          <w:ilvl w:val="0"/>
          <w:numId w:val="45"/>
        </w:numPr>
        <w:spacing w:line="276" w:lineRule="auto"/>
        <w:rPr>
          <w:rFonts w:asciiTheme="minorHAnsi" w:hAnsiTheme="minorHAnsi" w:cstheme="minorHAnsi"/>
          <w:color w:val="000000" w:themeColor="text1"/>
          <w:lang w:val="en-US"/>
        </w:rPr>
      </w:pPr>
      <w:r w:rsidRPr="002F29A6">
        <w:rPr>
          <w:rFonts w:ascii="Rockwell" w:hAnsi="Rockwell" w:cstheme="minorHAnsi"/>
          <w:b/>
          <w:bCs/>
          <w:color w:val="C00000"/>
          <w:lang w:val="en-US"/>
        </w:rPr>
        <w:t>Utilise all the ways of coping already explored</w:t>
      </w:r>
      <w:r w:rsidRPr="002F29A6">
        <w:rPr>
          <w:rFonts w:asciiTheme="minorHAnsi" w:hAnsiTheme="minorHAnsi" w:cstheme="minorHAnsi"/>
          <w:color w:val="C00000"/>
          <w:lang w:val="en-US"/>
        </w:rPr>
        <w:t xml:space="preserve"> </w:t>
      </w:r>
      <w:r>
        <w:rPr>
          <w:rFonts w:asciiTheme="minorHAnsi" w:hAnsiTheme="minorHAnsi" w:cstheme="minorHAnsi"/>
          <w:color w:val="000000" w:themeColor="text1"/>
          <w:lang w:val="en-US"/>
        </w:rPr>
        <w:t>-</w:t>
      </w:r>
      <w:r w:rsidRPr="002F29A6">
        <w:rPr>
          <w:rFonts w:asciiTheme="minorHAnsi" w:hAnsiTheme="minorHAnsi" w:cstheme="minorHAnsi"/>
          <w:color w:val="000000" w:themeColor="text1"/>
          <w:lang w:val="en-US"/>
        </w:rPr>
        <w:t>to manage feelings and thoughts</w:t>
      </w:r>
      <w:r>
        <w:rPr>
          <w:rFonts w:asciiTheme="minorHAnsi" w:hAnsiTheme="minorHAnsi" w:cstheme="minorHAnsi"/>
          <w:color w:val="000000" w:themeColor="text1"/>
          <w:lang w:val="en-US"/>
        </w:rPr>
        <w:t>,</w:t>
      </w:r>
      <w:r w:rsidRPr="002F29A6">
        <w:rPr>
          <w:rFonts w:asciiTheme="minorHAnsi" w:hAnsiTheme="minorHAnsi" w:cstheme="minorHAnsi"/>
          <w:color w:val="000000" w:themeColor="text1"/>
          <w:lang w:val="en-US"/>
        </w:rPr>
        <w:t xml:space="preserve"> feel safe</w:t>
      </w:r>
      <w:r>
        <w:rPr>
          <w:rFonts w:asciiTheme="minorHAnsi" w:hAnsiTheme="minorHAnsi" w:cstheme="minorHAnsi"/>
          <w:color w:val="000000" w:themeColor="text1"/>
          <w:lang w:val="en-US"/>
        </w:rPr>
        <w:t>,</w:t>
      </w:r>
      <w:r w:rsidRPr="002F29A6">
        <w:rPr>
          <w:rFonts w:asciiTheme="minorHAnsi" w:hAnsiTheme="minorHAnsi" w:cstheme="minorHAnsi"/>
          <w:color w:val="000000" w:themeColor="text1"/>
          <w:lang w:val="en-US"/>
        </w:rPr>
        <w:t xml:space="preserve"> use the distress scale to keep a check </w:t>
      </w:r>
      <w:r w:rsidR="007743F2" w:rsidRPr="002F29A6">
        <w:rPr>
          <w:rFonts w:asciiTheme="minorHAnsi" w:hAnsiTheme="minorHAnsi" w:cstheme="minorHAnsi"/>
          <w:color w:val="000000" w:themeColor="text1"/>
          <w:lang w:val="en-US"/>
        </w:rPr>
        <w:t>on feelings</w:t>
      </w:r>
      <w:r>
        <w:rPr>
          <w:rFonts w:asciiTheme="minorHAnsi" w:hAnsiTheme="minorHAnsi" w:cstheme="minorHAnsi"/>
          <w:color w:val="000000" w:themeColor="text1"/>
          <w:lang w:val="en-US"/>
        </w:rPr>
        <w:t xml:space="preserve">. </w:t>
      </w:r>
      <w:proofErr w:type="gramStart"/>
      <w:r w:rsidR="007743F2">
        <w:rPr>
          <w:rFonts w:asciiTheme="minorHAnsi" w:hAnsiTheme="minorHAnsi" w:cstheme="minorHAnsi"/>
          <w:color w:val="000000" w:themeColor="text1"/>
          <w:lang w:val="en-US"/>
        </w:rPr>
        <w:t xml:space="preserve">Experiences </w:t>
      </w:r>
      <w:r>
        <w:rPr>
          <w:rFonts w:asciiTheme="minorHAnsi" w:hAnsiTheme="minorHAnsi" w:cstheme="minorHAnsi"/>
          <w:color w:val="000000" w:themeColor="text1"/>
          <w:lang w:val="en-US"/>
        </w:rPr>
        <w:t xml:space="preserve"> are</w:t>
      </w:r>
      <w:proofErr w:type="gramEnd"/>
      <w:r>
        <w:rPr>
          <w:rFonts w:asciiTheme="minorHAnsi" w:hAnsiTheme="minorHAnsi" w:cstheme="minorHAnsi"/>
          <w:color w:val="000000" w:themeColor="text1"/>
          <w:lang w:val="en-US"/>
        </w:rPr>
        <w:t xml:space="preserve"> </w:t>
      </w:r>
      <w:r w:rsidRPr="002F29A6">
        <w:rPr>
          <w:rFonts w:asciiTheme="minorHAnsi" w:hAnsiTheme="minorHAnsi" w:cstheme="minorHAnsi"/>
          <w:color w:val="000000" w:themeColor="text1"/>
          <w:lang w:val="en-US"/>
        </w:rPr>
        <w:t xml:space="preserve"> in the past and bad memories you are so much more than that</w:t>
      </w:r>
      <w:r w:rsidR="007743F2">
        <w:rPr>
          <w:rFonts w:asciiTheme="minorHAnsi" w:hAnsiTheme="minorHAnsi" w:cstheme="minorHAnsi"/>
          <w:color w:val="000000" w:themeColor="text1"/>
          <w:lang w:val="en-US"/>
        </w:rPr>
        <w:t>.</w:t>
      </w:r>
    </w:p>
    <w:p w14:paraId="07BCD3FA" w14:textId="77777777" w:rsidR="00E0070E" w:rsidRDefault="00E0070E" w:rsidP="00E0070E">
      <w:pPr>
        <w:pStyle w:val="NormalWeb"/>
        <w:spacing w:line="276" w:lineRule="auto"/>
        <w:rPr>
          <w:rFonts w:ascii="Rockwell" w:hAnsi="Rockwell" w:cstheme="minorHAnsi"/>
          <w:b/>
          <w:bCs/>
          <w:color w:val="C00000"/>
          <w:lang w:val="en-US"/>
        </w:rPr>
      </w:pPr>
      <w:r w:rsidRPr="006917B8">
        <w:rPr>
          <w:rFonts w:ascii="Rockwell" w:hAnsi="Rockwell" w:cstheme="minorHAnsi"/>
          <w:b/>
          <w:bCs/>
          <w:color w:val="C00000"/>
          <w:lang w:val="en-US"/>
        </w:rPr>
        <w:t xml:space="preserve">Feedback </w:t>
      </w:r>
    </w:p>
    <w:p w14:paraId="721CD4D1" w14:textId="03873996" w:rsidR="00E0070E" w:rsidRDefault="00E0070E" w:rsidP="00E0070E">
      <w:pPr>
        <w:pStyle w:val="NormalWeb"/>
        <w:numPr>
          <w:ilvl w:val="0"/>
          <w:numId w:val="42"/>
        </w:numPr>
        <w:spacing w:line="276" w:lineRule="auto"/>
        <w:rPr>
          <w:rFonts w:asciiTheme="minorHAnsi" w:hAnsiTheme="minorHAnsi" w:cstheme="minorHAnsi"/>
          <w:color w:val="000000" w:themeColor="text1"/>
          <w:lang w:val="en-US"/>
        </w:rPr>
      </w:pPr>
      <w:r w:rsidRPr="00B00CD9">
        <w:rPr>
          <w:rFonts w:ascii="Rockwell" w:hAnsi="Rockwell" w:cstheme="minorHAnsi"/>
          <w:b/>
          <w:bCs/>
          <w:color w:val="C00000"/>
          <w:lang w:val="en-US"/>
        </w:rPr>
        <w:t>Recognition of the importance of establishing a Trauma Narrative of their journey</w:t>
      </w:r>
      <w:r>
        <w:rPr>
          <w:rFonts w:asciiTheme="minorHAnsi" w:hAnsiTheme="minorHAnsi" w:cstheme="minorHAnsi"/>
          <w:color w:val="000000" w:themeColor="text1"/>
          <w:lang w:val="en-US"/>
        </w:rPr>
        <w:t xml:space="preserve">. Despite </w:t>
      </w:r>
      <w:r w:rsidRPr="006917B8">
        <w:rPr>
          <w:rFonts w:asciiTheme="minorHAnsi" w:hAnsiTheme="minorHAnsi" w:cstheme="minorHAnsi"/>
          <w:color w:val="000000" w:themeColor="text1"/>
          <w:lang w:val="en-US"/>
        </w:rPr>
        <w:t>reluctance to share the story of their journeys</w:t>
      </w:r>
      <w:r>
        <w:rPr>
          <w:rFonts w:asciiTheme="minorHAnsi" w:hAnsiTheme="minorHAnsi" w:cstheme="minorHAnsi"/>
          <w:color w:val="000000" w:themeColor="text1"/>
          <w:lang w:val="en-US"/>
        </w:rPr>
        <w:t>,</w:t>
      </w:r>
      <w:r w:rsidRPr="006917B8">
        <w:rPr>
          <w:rFonts w:asciiTheme="minorHAnsi" w:hAnsiTheme="minorHAnsi" w:cstheme="minorHAnsi"/>
          <w:color w:val="000000" w:themeColor="text1"/>
          <w:lang w:val="en-US"/>
        </w:rPr>
        <w:t xml:space="preserve"> it was </w:t>
      </w:r>
      <w:r>
        <w:rPr>
          <w:rFonts w:asciiTheme="minorHAnsi" w:hAnsiTheme="minorHAnsi" w:cstheme="minorHAnsi"/>
          <w:color w:val="000000" w:themeColor="text1"/>
          <w:lang w:val="en-US"/>
        </w:rPr>
        <w:t xml:space="preserve">recognised </w:t>
      </w:r>
      <w:r w:rsidRPr="006917B8">
        <w:rPr>
          <w:rFonts w:asciiTheme="minorHAnsi" w:hAnsiTheme="minorHAnsi" w:cstheme="minorHAnsi"/>
          <w:color w:val="000000" w:themeColor="text1"/>
          <w:lang w:val="en-US"/>
        </w:rPr>
        <w:t xml:space="preserve">that having a full narrative </w:t>
      </w:r>
      <w:r>
        <w:rPr>
          <w:rFonts w:asciiTheme="minorHAnsi" w:hAnsiTheme="minorHAnsi" w:cstheme="minorHAnsi"/>
          <w:color w:val="000000" w:themeColor="text1"/>
          <w:lang w:val="en-US"/>
        </w:rPr>
        <w:t xml:space="preserve">- </w:t>
      </w:r>
      <w:r w:rsidRPr="006917B8">
        <w:rPr>
          <w:rFonts w:asciiTheme="minorHAnsi" w:hAnsiTheme="minorHAnsi" w:cstheme="minorHAnsi"/>
          <w:color w:val="000000" w:themeColor="text1"/>
          <w:lang w:val="en-US"/>
        </w:rPr>
        <w:t xml:space="preserve">a hardback version of the journeys </w:t>
      </w:r>
      <w:r>
        <w:rPr>
          <w:rFonts w:asciiTheme="minorHAnsi" w:hAnsiTheme="minorHAnsi" w:cstheme="minorHAnsi"/>
          <w:color w:val="000000" w:themeColor="text1"/>
          <w:lang w:val="en-US"/>
        </w:rPr>
        <w:t>-</w:t>
      </w:r>
      <w:r w:rsidRPr="006917B8">
        <w:rPr>
          <w:rFonts w:asciiTheme="minorHAnsi" w:hAnsiTheme="minorHAnsi" w:cstheme="minorHAnsi"/>
          <w:color w:val="000000" w:themeColor="text1"/>
          <w:lang w:val="en-US"/>
        </w:rPr>
        <w:t xml:space="preserve">could demonstrate </w:t>
      </w:r>
      <w:proofErr w:type="gramStart"/>
      <w:r>
        <w:rPr>
          <w:rFonts w:asciiTheme="minorHAnsi" w:hAnsiTheme="minorHAnsi" w:cstheme="minorHAnsi"/>
          <w:color w:val="000000" w:themeColor="text1"/>
          <w:lang w:val="en-US"/>
        </w:rPr>
        <w:t>e.g.</w:t>
      </w:r>
      <w:proofErr w:type="gramEnd"/>
      <w:r>
        <w:rPr>
          <w:rFonts w:asciiTheme="minorHAnsi" w:hAnsiTheme="minorHAnsi" w:cstheme="minorHAnsi"/>
          <w:color w:val="000000" w:themeColor="text1"/>
          <w:lang w:val="en-US"/>
        </w:rPr>
        <w:t xml:space="preserve"> </w:t>
      </w:r>
      <w:r w:rsidRPr="006917B8">
        <w:rPr>
          <w:rFonts w:asciiTheme="minorHAnsi" w:hAnsiTheme="minorHAnsi" w:cstheme="minorHAnsi"/>
          <w:color w:val="000000" w:themeColor="text1"/>
          <w:lang w:val="en-US"/>
        </w:rPr>
        <w:t>to the Home Office the range</w:t>
      </w:r>
      <w:r>
        <w:rPr>
          <w:rFonts w:asciiTheme="minorHAnsi" w:hAnsiTheme="minorHAnsi" w:cstheme="minorHAnsi"/>
          <w:color w:val="000000" w:themeColor="text1"/>
          <w:lang w:val="en-US"/>
        </w:rPr>
        <w:t>,</w:t>
      </w:r>
      <w:r w:rsidRPr="006917B8">
        <w:rPr>
          <w:rFonts w:asciiTheme="minorHAnsi" w:hAnsiTheme="minorHAnsi" w:cstheme="minorHAnsi"/>
          <w:color w:val="000000" w:themeColor="text1"/>
          <w:lang w:val="en-US"/>
        </w:rPr>
        <w:t xml:space="preserve"> extensiveness</w:t>
      </w:r>
      <w:r>
        <w:rPr>
          <w:rFonts w:asciiTheme="minorHAnsi" w:hAnsiTheme="minorHAnsi" w:cstheme="minorHAnsi"/>
          <w:color w:val="000000" w:themeColor="text1"/>
          <w:lang w:val="en-US"/>
        </w:rPr>
        <w:t>,</w:t>
      </w:r>
      <w:r w:rsidRPr="006917B8">
        <w:rPr>
          <w:rFonts w:asciiTheme="minorHAnsi" w:hAnsiTheme="minorHAnsi" w:cstheme="minorHAnsi"/>
          <w:color w:val="000000" w:themeColor="text1"/>
          <w:lang w:val="en-US"/>
        </w:rPr>
        <w:t xml:space="preserve"> and depth of the traumatic experiences</w:t>
      </w:r>
      <w:r>
        <w:rPr>
          <w:rFonts w:asciiTheme="minorHAnsi" w:hAnsiTheme="minorHAnsi" w:cstheme="minorHAnsi"/>
          <w:color w:val="000000" w:themeColor="text1"/>
          <w:lang w:val="en-US"/>
        </w:rPr>
        <w:t>. M</w:t>
      </w:r>
      <w:r w:rsidRPr="006917B8">
        <w:rPr>
          <w:rFonts w:asciiTheme="minorHAnsi" w:hAnsiTheme="minorHAnsi" w:cstheme="minorHAnsi"/>
          <w:color w:val="000000" w:themeColor="text1"/>
          <w:lang w:val="en-US"/>
        </w:rPr>
        <w:t>emories gradually return</w:t>
      </w:r>
      <w:r>
        <w:rPr>
          <w:rFonts w:asciiTheme="minorHAnsi" w:hAnsiTheme="minorHAnsi" w:cstheme="minorHAnsi"/>
          <w:color w:val="000000" w:themeColor="text1"/>
          <w:lang w:val="en-US"/>
        </w:rPr>
        <w:t>,</w:t>
      </w:r>
      <w:r w:rsidRPr="006917B8">
        <w:rPr>
          <w:rFonts w:asciiTheme="minorHAnsi" w:hAnsiTheme="minorHAnsi" w:cstheme="minorHAnsi"/>
          <w:color w:val="000000" w:themeColor="text1"/>
          <w:lang w:val="en-US"/>
        </w:rPr>
        <w:t xml:space="preserve"> </w:t>
      </w:r>
      <w:proofErr w:type="gramStart"/>
      <w:r w:rsidR="00FB7030">
        <w:rPr>
          <w:rFonts w:asciiTheme="minorHAnsi" w:hAnsiTheme="minorHAnsi" w:cstheme="minorHAnsi"/>
          <w:color w:val="000000" w:themeColor="text1"/>
          <w:lang w:val="en-US"/>
        </w:rPr>
        <w:t>e.g.</w:t>
      </w:r>
      <w:proofErr w:type="gramEnd"/>
      <w:r w:rsidR="00FB7030">
        <w:rPr>
          <w:rFonts w:asciiTheme="minorHAnsi" w:hAnsiTheme="minorHAnsi" w:cstheme="minorHAnsi"/>
          <w:color w:val="000000" w:themeColor="text1"/>
          <w:lang w:val="en-US"/>
        </w:rPr>
        <w:t xml:space="preserve"> </w:t>
      </w:r>
      <w:r w:rsidRPr="006917B8">
        <w:rPr>
          <w:rFonts w:asciiTheme="minorHAnsi" w:hAnsiTheme="minorHAnsi" w:cstheme="minorHAnsi"/>
          <w:color w:val="000000" w:themeColor="text1"/>
          <w:lang w:val="en-US"/>
        </w:rPr>
        <w:t xml:space="preserve">watching a </w:t>
      </w:r>
      <w:r>
        <w:rPr>
          <w:rFonts w:asciiTheme="minorHAnsi" w:hAnsiTheme="minorHAnsi" w:cstheme="minorHAnsi"/>
          <w:color w:val="000000" w:themeColor="text1"/>
          <w:lang w:val="en-US"/>
        </w:rPr>
        <w:t xml:space="preserve">TV </w:t>
      </w:r>
      <w:r w:rsidRPr="006917B8">
        <w:rPr>
          <w:rFonts w:asciiTheme="minorHAnsi" w:hAnsiTheme="minorHAnsi" w:cstheme="minorHAnsi"/>
          <w:color w:val="000000" w:themeColor="text1"/>
          <w:lang w:val="en-US"/>
        </w:rPr>
        <w:t>program</w:t>
      </w:r>
      <w:r w:rsidR="00FB7030">
        <w:rPr>
          <w:rFonts w:asciiTheme="minorHAnsi" w:hAnsiTheme="minorHAnsi" w:cstheme="minorHAnsi"/>
          <w:color w:val="000000" w:themeColor="text1"/>
          <w:lang w:val="en-US"/>
        </w:rPr>
        <w:t xml:space="preserve"> about their country</w:t>
      </w:r>
      <w:r>
        <w:rPr>
          <w:rFonts w:asciiTheme="minorHAnsi" w:hAnsiTheme="minorHAnsi" w:cstheme="minorHAnsi"/>
          <w:color w:val="000000" w:themeColor="text1"/>
          <w:lang w:val="en-US"/>
        </w:rPr>
        <w:t>,</w:t>
      </w:r>
      <w:r w:rsidRPr="006917B8">
        <w:rPr>
          <w:rFonts w:asciiTheme="minorHAnsi" w:hAnsiTheme="minorHAnsi" w:cstheme="minorHAnsi"/>
          <w:color w:val="000000" w:themeColor="text1"/>
          <w:lang w:val="en-US"/>
        </w:rPr>
        <w:t xml:space="preserve"> gathering together information</w:t>
      </w:r>
      <w:r>
        <w:rPr>
          <w:rFonts w:asciiTheme="minorHAnsi" w:hAnsiTheme="minorHAnsi" w:cstheme="minorHAnsi"/>
          <w:color w:val="000000" w:themeColor="text1"/>
          <w:lang w:val="en-US"/>
        </w:rPr>
        <w:t>,</w:t>
      </w:r>
      <w:r w:rsidRPr="006917B8">
        <w:rPr>
          <w:rFonts w:asciiTheme="minorHAnsi" w:hAnsiTheme="minorHAnsi" w:cstheme="minorHAnsi"/>
          <w:color w:val="000000" w:themeColor="text1"/>
          <w:lang w:val="en-US"/>
        </w:rPr>
        <w:t xml:space="preserve"> pictures of housing in in their home</w:t>
      </w:r>
      <w:r>
        <w:rPr>
          <w:rFonts w:asciiTheme="minorHAnsi" w:hAnsiTheme="minorHAnsi" w:cstheme="minorHAnsi"/>
          <w:color w:val="000000" w:themeColor="text1"/>
          <w:lang w:val="en-US"/>
        </w:rPr>
        <w:t>towns,</w:t>
      </w:r>
      <w:r w:rsidRPr="006917B8">
        <w:rPr>
          <w:rFonts w:asciiTheme="minorHAnsi" w:hAnsiTheme="minorHAnsi" w:cstheme="minorHAnsi"/>
          <w:color w:val="000000" w:themeColor="text1"/>
          <w:lang w:val="en-US"/>
        </w:rPr>
        <w:t xml:space="preserve"> images</w:t>
      </w:r>
      <w:r>
        <w:rPr>
          <w:rFonts w:asciiTheme="minorHAnsi" w:hAnsiTheme="minorHAnsi" w:cstheme="minorHAnsi"/>
          <w:color w:val="000000" w:themeColor="text1"/>
          <w:lang w:val="en-US"/>
        </w:rPr>
        <w:t>,</w:t>
      </w:r>
      <w:r w:rsidRPr="006917B8">
        <w:rPr>
          <w:rFonts w:asciiTheme="minorHAnsi" w:hAnsiTheme="minorHAnsi" w:cstheme="minorHAnsi"/>
          <w:color w:val="000000" w:themeColor="text1"/>
          <w:lang w:val="en-US"/>
        </w:rPr>
        <w:t xml:space="preserve"> stories</w:t>
      </w:r>
      <w:r>
        <w:rPr>
          <w:rFonts w:asciiTheme="minorHAnsi" w:hAnsiTheme="minorHAnsi" w:cstheme="minorHAnsi"/>
          <w:color w:val="000000" w:themeColor="text1"/>
          <w:lang w:val="en-US"/>
        </w:rPr>
        <w:t>,</w:t>
      </w:r>
      <w:r w:rsidRPr="006917B8">
        <w:rPr>
          <w:rFonts w:asciiTheme="minorHAnsi" w:hAnsiTheme="minorHAnsi" w:cstheme="minorHAnsi"/>
          <w:color w:val="000000" w:themeColor="text1"/>
          <w:lang w:val="en-US"/>
        </w:rPr>
        <w:t xml:space="preserve"> details</w:t>
      </w:r>
      <w:r w:rsidR="000F5CEF">
        <w:rPr>
          <w:rFonts w:asciiTheme="minorHAnsi" w:hAnsiTheme="minorHAnsi" w:cstheme="minorHAnsi"/>
          <w:color w:val="000000" w:themeColor="text1"/>
          <w:lang w:val="en-US"/>
        </w:rPr>
        <w:t>.</w:t>
      </w:r>
    </w:p>
    <w:p w14:paraId="571D3C34" w14:textId="57F813EF" w:rsidR="00E0070E" w:rsidRDefault="00E0070E" w:rsidP="00E0070E">
      <w:pPr>
        <w:pStyle w:val="NormalWeb"/>
        <w:numPr>
          <w:ilvl w:val="0"/>
          <w:numId w:val="42"/>
        </w:numPr>
        <w:spacing w:line="276" w:lineRule="auto"/>
        <w:rPr>
          <w:rFonts w:asciiTheme="minorHAnsi" w:hAnsiTheme="minorHAnsi" w:cstheme="minorHAnsi"/>
          <w:color w:val="000000" w:themeColor="text1"/>
          <w:lang w:val="en-US"/>
        </w:rPr>
      </w:pPr>
      <w:r>
        <w:rPr>
          <w:rFonts w:ascii="Rockwell" w:hAnsi="Rockwell" w:cstheme="minorHAnsi"/>
          <w:b/>
          <w:bCs/>
          <w:color w:val="C00000"/>
          <w:lang w:val="en-US"/>
        </w:rPr>
        <w:t>Getting ensnared in their stories</w:t>
      </w:r>
      <w:r w:rsidRPr="00D87600">
        <w:rPr>
          <w:rFonts w:asciiTheme="minorHAnsi" w:hAnsiTheme="minorHAnsi" w:cstheme="minorHAnsi"/>
          <w:color w:val="000000" w:themeColor="text1"/>
          <w:lang w:val="en-US"/>
        </w:rPr>
        <w:t>.</w:t>
      </w:r>
      <w:r>
        <w:rPr>
          <w:rFonts w:asciiTheme="minorHAnsi" w:hAnsiTheme="minorHAnsi" w:cstheme="minorHAnsi"/>
          <w:color w:val="000000" w:themeColor="text1"/>
          <w:lang w:val="en-US"/>
        </w:rPr>
        <w:t xml:space="preserve"> </w:t>
      </w:r>
      <w:r w:rsidRPr="00B00CD9">
        <w:rPr>
          <w:rFonts w:asciiTheme="minorHAnsi" w:hAnsiTheme="minorHAnsi" w:cstheme="minorHAnsi"/>
          <w:color w:val="000000" w:themeColor="text1"/>
          <w:lang w:val="en-US"/>
        </w:rPr>
        <w:t xml:space="preserve">Some </w:t>
      </w:r>
      <w:r w:rsidR="000F5CEF">
        <w:rPr>
          <w:rFonts w:asciiTheme="minorHAnsi" w:hAnsiTheme="minorHAnsi" w:cstheme="minorHAnsi"/>
          <w:color w:val="000000" w:themeColor="text1"/>
          <w:lang w:val="en-US"/>
        </w:rPr>
        <w:t xml:space="preserve">UASC </w:t>
      </w:r>
      <w:r w:rsidR="000F5CEF" w:rsidRPr="00B00CD9">
        <w:rPr>
          <w:rFonts w:asciiTheme="minorHAnsi" w:hAnsiTheme="minorHAnsi" w:cstheme="minorHAnsi"/>
          <w:color w:val="000000" w:themeColor="text1"/>
          <w:lang w:val="en-US"/>
        </w:rPr>
        <w:t>could</w:t>
      </w:r>
      <w:r w:rsidRPr="00B00CD9">
        <w:rPr>
          <w:rFonts w:asciiTheme="minorHAnsi" w:hAnsiTheme="minorHAnsi" w:cstheme="minorHAnsi"/>
          <w:color w:val="000000" w:themeColor="text1"/>
          <w:lang w:val="en-US"/>
        </w:rPr>
        <w:t xml:space="preserve"> </w:t>
      </w:r>
      <w:r w:rsidR="00C37E5A">
        <w:rPr>
          <w:rFonts w:asciiTheme="minorHAnsi" w:hAnsiTheme="minorHAnsi" w:cstheme="minorHAnsi"/>
          <w:color w:val="000000" w:themeColor="text1"/>
          <w:lang w:val="en-US"/>
        </w:rPr>
        <w:t xml:space="preserve">become caught up </w:t>
      </w:r>
      <w:r w:rsidRPr="00B00CD9">
        <w:rPr>
          <w:rFonts w:asciiTheme="minorHAnsi" w:hAnsiTheme="minorHAnsi" w:cstheme="minorHAnsi"/>
          <w:color w:val="000000" w:themeColor="text1"/>
          <w:lang w:val="en-US"/>
        </w:rPr>
        <w:t>in their experiences</w:t>
      </w:r>
      <w:r w:rsidR="00C37E5A">
        <w:rPr>
          <w:rFonts w:asciiTheme="minorHAnsi" w:hAnsiTheme="minorHAnsi" w:cstheme="minorHAnsi"/>
          <w:color w:val="000000" w:themeColor="text1"/>
          <w:lang w:val="en-US"/>
        </w:rPr>
        <w:t xml:space="preserve">, </w:t>
      </w:r>
      <w:r w:rsidRPr="00B00CD9">
        <w:rPr>
          <w:rFonts w:asciiTheme="minorHAnsi" w:hAnsiTheme="minorHAnsi" w:cstheme="minorHAnsi"/>
          <w:color w:val="000000" w:themeColor="text1"/>
          <w:lang w:val="en-US"/>
        </w:rPr>
        <w:t>watching films of highly traumatizing bombing and barbaric events</w:t>
      </w:r>
      <w:r w:rsidR="00C37E5A">
        <w:rPr>
          <w:rFonts w:asciiTheme="minorHAnsi" w:hAnsiTheme="minorHAnsi" w:cstheme="minorHAnsi"/>
          <w:color w:val="000000" w:themeColor="text1"/>
          <w:lang w:val="en-US"/>
        </w:rPr>
        <w:t xml:space="preserve">.  </w:t>
      </w:r>
      <w:proofErr w:type="gramStart"/>
      <w:r w:rsidR="00C37E5A">
        <w:rPr>
          <w:rFonts w:asciiTheme="minorHAnsi" w:hAnsiTheme="minorHAnsi" w:cstheme="minorHAnsi"/>
          <w:color w:val="000000" w:themeColor="text1"/>
          <w:lang w:val="en-US"/>
        </w:rPr>
        <w:t xml:space="preserve">This </w:t>
      </w:r>
      <w:r w:rsidRPr="00B00CD9">
        <w:rPr>
          <w:rFonts w:asciiTheme="minorHAnsi" w:hAnsiTheme="minorHAnsi" w:cstheme="minorHAnsi"/>
          <w:color w:val="000000" w:themeColor="text1"/>
          <w:lang w:val="en-US"/>
        </w:rPr>
        <w:t xml:space="preserve"> could</w:t>
      </w:r>
      <w:proofErr w:type="gramEnd"/>
      <w:r w:rsidRPr="00B00CD9">
        <w:rPr>
          <w:rFonts w:asciiTheme="minorHAnsi" w:hAnsiTheme="minorHAnsi" w:cstheme="minorHAnsi"/>
          <w:color w:val="000000" w:themeColor="text1"/>
          <w:lang w:val="en-US"/>
        </w:rPr>
        <w:t xml:space="preserve"> be highly risky in terms of developing deep sense of grievance</w:t>
      </w:r>
      <w:r w:rsidR="00C37E5A">
        <w:rPr>
          <w:rFonts w:asciiTheme="minorHAnsi" w:hAnsiTheme="minorHAnsi" w:cstheme="minorHAnsi"/>
          <w:color w:val="000000" w:themeColor="text1"/>
          <w:lang w:val="en-US"/>
        </w:rPr>
        <w:t>,</w:t>
      </w:r>
      <w:r w:rsidRPr="00B00CD9">
        <w:rPr>
          <w:rFonts w:asciiTheme="minorHAnsi" w:hAnsiTheme="minorHAnsi" w:cstheme="minorHAnsi"/>
          <w:color w:val="000000" w:themeColor="text1"/>
          <w:lang w:val="en-US"/>
        </w:rPr>
        <w:t xml:space="preserve"> </w:t>
      </w:r>
      <w:r w:rsidR="00C37E5A">
        <w:rPr>
          <w:rFonts w:asciiTheme="minorHAnsi" w:hAnsiTheme="minorHAnsi" w:cstheme="minorHAnsi"/>
          <w:color w:val="000000" w:themeColor="text1"/>
          <w:lang w:val="en-US"/>
        </w:rPr>
        <w:t xml:space="preserve">feelings of </w:t>
      </w:r>
      <w:r w:rsidRPr="00B00CD9">
        <w:rPr>
          <w:rFonts w:asciiTheme="minorHAnsi" w:hAnsiTheme="minorHAnsi" w:cstheme="minorHAnsi"/>
          <w:color w:val="000000" w:themeColor="text1"/>
          <w:lang w:val="en-US"/>
        </w:rPr>
        <w:t>revenge and dangerous behaviour</w:t>
      </w:r>
      <w:r>
        <w:rPr>
          <w:rFonts w:asciiTheme="minorHAnsi" w:hAnsiTheme="minorHAnsi" w:cstheme="minorHAnsi"/>
          <w:color w:val="000000" w:themeColor="text1"/>
          <w:lang w:val="en-US"/>
        </w:rPr>
        <w:t xml:space="preserve">. </w:t>
      </w:r>
    </w:p>
    <w:p w14:paraId="179B6E7C" w14:textId="3779C9E9" w:rsidR="00E0070E" w:rsidRDefault="00E0070E" w:rsidP="00E0070E">
      <w:pPr>
        <w:pStyle w:val="NormalWeb"/>
        <w:numPr>
          <w:ilvl w:val="0"/>
          <w:numId w:val="42"/>
        </w:numPr>
        <w:spacing w:line="276" w:lineRule="auto"/>
        <w:rPr>
          <w:rFonts w:asciiTheme="minorHAnsi" w:hAnsiTheme="minorHAnsi" w:cstheme="minorHAnsi"/>
          <w:color w:val="000000" w:themeColor="text1"/>
          <w:lang w:val="en-US"/>
        </w:rPr>
      </w:pPr>
      <w:r>
        <w:rPr>
          <w:rFonts w:ascii="Rockwell" w:hAnsi="Rockwell" w:cstheme="minorHAnsi"/>
          <w:b/>
          <w:bCs/>
          <w:color w:val="C00000"/>
          <w:lang w:val="en-US"/>
        </w:rPr>
        <w:t>Constructing their experiences</w:t>
      </w:r>
      <w:r w:rsidRPr="00D87600">
        <w:rPr>
          <w:rFonts w:asciiTheme="minorHAnsi" w:hAnsiTheme="minorHAnsi" w:cstheme="minorHAnsi"/>
          <w:color w:val="000000" w:themeColor="text1"/>
          <w:lang w:val="en-US"/>
        </w:rPr>
        <w:t>.</w:t>
      </w:r>
      <w:r>
        <w:rPr>
          <w:rFonts w:asciiTheme="minorHAnsi" w:hAnsiTheme="minorHAnsi" w:cstheme="minorHAnsi"/>
          <w:color w:val="000000" w:themeColor="text1"/>
          <w:lang w:val="en-US"/>
        </w:rPr>
        <w:t xml:space="preserve"> </w:t>
      </w:r>
      <w:r w:rsidRPr="00B00CD9">
        <w:rPr>
          <w:rFonts w:asciiTheme="minorHAnsi" w:hAnsiTheme="minorHAnsi" w:cstheme="minorHAnsi"/>
          <w:color w:val="000000" w:themeColor="text1"/>
          <w:lang w:val="en-US"/>
        </w:rPr>
        <w:t xml:space="preserve"> </w:t>
      </w:r>
      <w:r>
        <w:rPr>
          <w:rFonts w:asciiTheme="minorHAnsi" w:hAnsiTheme="minorHAnsi" w:cstheme="minorHAnsi"/>
          <w:color w:val="000000" w:themeColor="text1"/>
          <w:lang w:val="en-US"/>
        </w:rPr>
        <w:t>S</w:t>
      </w:r>
      <w:r w:rsidRPr="00B00CD9">
        <w:rPr>
          <w:rFonts w:asciiTheme="minorHAnsi" w:hAnsiTheme="minorHAnsi" w:cstheme="minorHAnsi"/>
          <w:color w:val="000000" w:themeColor="text1"/>
          <w:lang w:val="en-US"/>
        </w:rPr>
        <w:t xml:space="preserve">ome </w:t>
      </w:r>
      <w:r w:rsidR="000F5CEF">
        <w:rPr>
          <w:rFonts w:asciiTheme="minorHAnsi" w:hAnsiTheme="minorHAnsi" w:cstheme="minorHAnsi"/>
          <w:color w:val="000000" w:themeColor="text1"/>
          <w:lang w:val="en-US"/>
        </w:rPr>
        <w:t xml:space="preserve">UASC </w:t>
      </w:r>
      <w:r w:rsidRPr="00B00CD9">
        <w:rPr>
          <w:rFonts w:asciiTheme="minorHAnsi" w:hAnsiTheme="minorHAnsi" w:cstheme="minorHAnsi"/>
          <w:color w:val="000000" w:themeColor="text1"/>
          <w:lang w:val="en-US"/>
        </w:rPr>
        <w:t>wanted to construct a detail</w:t>
      </w:r>
      <w:r>
        <w:rPr>
          <w:rFonts w:asciiTheme="minorHAnsi" w:hAnsiTheme="minorHAnsi" w:cstheme="minorHAnsi"/>
          <w:color w:val="000000" w:themeColor="text1"/>
          <w:lang w:val="en-US"/>
        </w:rPr>
        <w:t xml:space="preserve">ed account </w:t>
      </w:r>
      <w:r w:rsidRPr="00B00CD9">
        <w:rPr>
          <w:rFonts w:asciiTheme="minorHAnsi" w:hAnsiTheme="minorHAnsi" w:cstheme="minorHAnsi"/>
          <w:color w:val="000000" w:themeColor="text1"/>
          <w:lang w:val="en-US"/>
        </w:rPr>
        <w:t>of their journey</w:t>
      </w:r>
      <w:r>
        <w:rPr>
          <w:rFonts w:asciiTheme="minorHAnsi" w:hAnsiTheme="minorHAnsi" w:cstheme="minorHAnsi"/>
          <w:color w:val="000000" w:themeColor="text1"/>
          <w:lang w:val="en-US"/>
        </w:rPr>
        <w:t xml:space="preserve">s, </w:t>
      </w:r>
      <w:r w:rsidRPr="00B00CD9">
        <w:rPr>
          <w:rFonts w:asciiTheme="minorHAnsi" w:hAnsiTheme="minorHAnsi" w:cstheme="minorHAnsi"/>
          <w:color w:val="000000" w:themeColor="text1"/>
          <w:lang w:val="en-US"/>
        </w:rPr>
        <w:t xml:space="preserve">videos with commentaries in their own </w:t>
      </w:r>
      <w:r w:rsidR="00FB7030" w:rsidRPr="00B00CD9">
        <w:rPr>
          <w:rFonts w:asciiTheme="minorHAnsi" w:hAnsiTheme="minorHAnsi" w:cstheme="minorHAnsi"/>
          <w:color w:val="000000" w:themeColor="text1"/>
          <w:lang w:val="en-US"/>
        </w:rPr>
        <w:t>language</w:t>
      </w:r>
      <w:r w:rsidR="00FB7030">
        <w:rPr>
          <w:rFonts w:asciiTheme="minorHAnsi" w:hAnsiTheme="minorHAnsi" w:cstheme="minorHAnsi"/>
          <w:color w:val="000000" w:themeColor="text1"/>
          <w:lang w:val="en-US"/>
        </w:rPr>
        <w:t>.</w:t>
      </w:r>
      <w:r>
        <w:rPr>
          <w:rFonts w:asciiTheme="minorHAnsi" w:hAnsiTheme="minorHAnsi" w:cstheme="minorHAnsi"/>
          <w:color w:val="000000" w:themeColor="text1"/>
          <w:lang w:val="en-US"/>
        </w:rPr>
        <w:t xml:space="preserve"> </w:t>
      </w:r>
      <w:r w:rsidRPr="00B00CD9">
        <w:rPr>
          <w:rFonts w:asciiTheme="minorHAnsi" w:hAnsiTheme="minorHAnsi" w:cstheme="minorHAnsi"/>
          <w:color w:val="000000" w:themeColor="text1"/>
          <w:lang w:val="en-US"/>
        </w:rPr>
        <w:t>Young people want</w:t>
      </w:r>
      <w:r>
        <w:rPr>
          <w:rFonts w:asciiTheme="minorHAnsi" w:hAnsiTheme="minorHAnsi" w:cstheme="minorHAnsi"/>
          <w:color w:val="000000" w:themeColor="text1"/>
          <w:lang w:val="en-US"/>
        </w:rPr>
        <w:t xml:space="preserve"> </w:t>
      </w:r>
      <w:r w:rsidRPr="00B00CD9">
        <w:rPr>
          <w:rFonts w:asciiTheme="minorHAnsi" w:hAnsiTheme="minorHAnsi" w:cstheme="minorHAnsi"/>
          <w:color w:val="000000" w:themeColor="text1"/>
          <w:lang w:val="en-US"/>
        </w:rPr>
        <w:t xml:space="preserve">to be in touch with their family and their siblings </w:t>
      </w:r>
      <w:r w:rsidRPr="00D87600">
        <w:rPr>
          <w:rFonts w:asciiTheme="minorHAnsi" w:hAnsiTheme="minorHAnsi" w:cstheme="minorHAnsi"/>
          <w:color w:val="000000" w:themeColor="text1"/>
          <w:lang w:val="en-US"/>
        </w:rPr>
        <w:t xml:space="preserve">making connections </w:t>
      </w:r>
      <w:r w:rsidRPr="00B00CD9">
        <w:rPr>
          <w:rFonts w:asciiTheme="minorHAnsi" w:hAnsiTheme="minorHAnsi" w:cstheme="minorHAnsi"/>
          <w:color w:val="000000" w:themeColor="text1"/>
          <w:lang w:val="en-US"/>
        </w:rPr>
        <w:t>to establish what really happened what was true</w:t>
      </w:r>
      <w:r>
        <w:rPr>
          <w:rFonts w:asciiTheme="minorHAnsi" w:hAnsiTheme="minorHAnsi" w:cstheme="minorHAnsi"/>
          <w:color w:val="000000" w:themeColor="text1"/>
          <w:lang w:val="en-US"/>
        </w:rPr>
        <w:t xml:space="preserve">. Memories </w:t>
      </w:r>
      <w:r w:rsidR="00FB7030">
        <w:rPr>
          <w:rFonts w:asciiTheme="minorHAnsi" w:hAnsiTheme="minorHAnsi" w:cstheme="minorHAnsi"/>
          <w:color w:val="000000" w:themeColor="text1"/>
          <w:lang w:val="en-US"/>
        </w:rPr>
        <w:t xml:space="preserve">may be </w:t>
      </w:r>
      <w:r w:rsidR="00FB7030" w:rsidRPr="00B00CD9">
        <w:rPr>
          <w:rFonts w:asciiTheme="minorHAnsi" w:hAnsiTheme="minorHAnsi" w:cstheme="minorHAnsi"/>
          <w:color w:val="000000" w:themeColor="text1"/>
          <w:lang w:val="en-US"/>
        </w:rPr>
        <w:t>stored</w:t>
      </w:r>
      <w:r>
        <w:rPr>
          <w:rFonts w:asciiTheme="minorHAnsi" w:hAnsiTheme="minorHAnsi" w:cstheme="minorHAnsi"/>
          <w:color w:val="000000" w:themeColor="text1"/>
          <w:lang w:val="en-US"/>
        </w:rPr>
        <w:t xml:space="preserve"> as </w:t>
      </w:r>
      <w:r w:rsidRPr="00D87600">
        <w:rPr>
          <w:rFonts w:asciiTheme="minorHAnsi" w:hAnsiTheme="minorHAnsi" w:cstheme="minorHAnsi"/>
          <w:color w:val="000000" w:themeColor="text1"/>
          <w:lang w:val="en-US"/>
        </w:rPr>
        <w:t xml:space="preserve">files </w:t>
      </w:r>
      <w:proofErr w:type="gramStart"/>
      <w:r w:rsidRPr="00D87600">
        <w:rPr>
          <w:rFonts w:asciiTheme="minorHAnsi" w:hAnsiTheme="minorHAnsi" w:cstheme="minorHAnsi"/>
          <w:color w:val="000000" w:themeColor="text1"/>
          <w:lang w:val="en-US"/>
        </w:rPr>
        <w:t>on  computers</w:t>
      </w:r>
      <w:proofErr w:type="gramEnd"/>
      <w:r>
        <w:rPr>
          <w:rFonts w:asciiTheme="minorHAnsi" w:hAnsiTheme="minorHAnsi" w:cstheme="minorHAnsi"/>
          <w:color w:val="000000" w:themeColor="text1"/>
          <w:lang w:val="en-US"/>
        </w:rPr>
        <w:t xml:space="preserve">, </w:t>
      </w:r>
      <w:r w:rsidRPr="00D87600">
        <w:rPr>
          <w:rFonts w:asciiTheme="minorHAnsi" w:hAnsiTheme="minorHAnsi" w:cstheme="minorHAnsi"/>
          <w:color w:val="000000" w:themeColor="text1"/>
          <w:lang w:val="en-US"/>
        </w:rPr>
        <w:t xml:space="preserve"> photographs on phones</w:t>
      </w:r>
      <w:r>
        <w:rPr>
          <w:rFonts w:asciiTheme="minorHAnsi" w:hAnsiTheme="minorHAnsi" w:cstheme="minorHAnsi"/>
          <w:color w:val="000000" w:themeColor="text1"/>
          <w:lang w:val="en-US"/>
        </w:rPr>
        <w:t xml:space="preserve">, kept up to date, stored in a memory </w:t>
      </w:r>
      <w:r w:rsidR="00FB7030">
        <w:rPr>
          <w:rFonts w:asciiTheme="minorHAnsi" w:hAnsiTheme="minorHAnsi" w:cstheme="minorHAnsi"/>
          <w:color w:val="000000" w:themeColor="text1"/>
          <w:lang w:val="en-US"/>
        </w:rPr>
        <w:t xml:space="preserve">box, </w:t>
      </w:r>
      <w:r w:rsidR="00956BAC">
        <w:rPr>
          <w:rFonts w:asciiTheme="minorHAnsi" w:hAnsiTheme="minorHAnsi" w:cstheme="minorHAnsi"/>
          <w:color w:val="000000" w:themeColor="text1"/>
          <w:lang w:val="en-US"/>
        </w:rPr>
        <w:t xml:space="preserve">finding </w:t>
      </w:r>
      <w:r w:rsidR="00FB7030" w:rsidRPr="00D87600">
        <w:rPr>
          <w:rFonts w:asciiTheme="minorHAnsi" w:hAnsiTheme="minorHAnsi" w:cstheme="minorHAnsi"/>
          <w:color w:val="000000" w:themeColor="text1"/>
          <w:lang w:val="en-US"/>
        </w:rPr>
        <w:t>regular</w:t>
      </w:r>
      <w:r w:rsidRPr="00D87600">
        <w:rPr>
          <w:rFonts w:asciiTheme="minorHAnsi" w:hAnsiTheme="minorHAnsi" w:cstheme="minorHAnsi"/>
          <w:color w:val="000000" w:themeColor="text1"/>
          <w:lang w:val="en-US"/>
        </w:rPr>
        <w:t xml:space="preserve"> times to communicate</w:t>
      </w:r>
      <w:r w:rsidR="00FB7030">
        <w:rPr>
          <w:rFonts w:asciiTheme="minorHAnsi" w:hAnsiTheme="minorHAnsi" w:cstheme="minorHAnsi"/>
          <w:color w:val="000000" w:themeColor="text1"/>
          <w:lang w:val="en-US"/>
        </w:rPr>
        <w:t xml:space="preserve">, putting </w:t>
      </w:r>
      <w:r w:rsidRPr="00D87600">
        <w:rPr>
          <w:rFonts w:asciiTheme="minorHAnsi" w:hAnsiTheme="minorHAnsi" w:cstheme="minorHAnsi"/>
          <w:color w:val="000000" w:themeColor="text1"/>
          <w:lang w:val="en-US"/>
        </w:rPr>
        <w:t xml:space="preserve"> materials into a book</w:t>
      </w:r>
      <w:r w:rsidR="00FB7030">
        <w:rPr>
          <w:rFonts w:asciiTheme="minorHAnsi" w:hAnsiTheme="minorHAnsi" w:cstheme="minorHAnsi"/>
          <w:color w:val="000000" w:themeColor="text1"/>
          <w:lang w:val="en-US"/>
        </w:rPr>
        <w:t>,</w:t>
      </w:r>
      <w:r w:rsidRPr="00D87600">
        <w:rPr>
          <w:rFonts w:asciiTheme="minorHAnsi" w:hAnsiTheme="minorHAnsi" w:cstheme="minorHAnsi"/>
          <w:color w:val="000000" w:themeColor="text1"/>
          <w:lang w:val="en-US"/>
        </w:rPr>
        <w:t xml:space="preserve"> bringing memories up-to-date</w:t>
      </w:r>
      <w:r w:rsidR="00FB7030">
        <w:rPr>
          <w:rFonts w:asciiTheme="minorHAnsi" w:hAnsiTheme="minorHAnsi" w:cstheme="minorHAnsi"/>
          <w:color w:val="000000" w:themeColor="text1"/>
          <w:lang w:val="en-US"/>
        </w:rPr>
        <w:t xml:space="preserve">. </w:t>
      </w:r>
      <w:r>
        <w:rPr>
          <w:rFonts w:asciiTheme="minorHAnsi" w:hAnsiTheme="minorHAnsi" w:cstheme="minorHAnsi"/>
          <w:color w:val="000000" w:themeColor="text1"/>
          <w:lang w:val="en-US"/>
        </w:rPr>
        <w:t xml:space="preserve">Memories and </w:t>
      </w:r>
      <w:r w:rsidRPr="00D87600">
        <w:rPr>
          <w:rFonts w:asciiTheme="minorHAnsi" w:hAnsiTheme="minorHAnsi" w:cstheme="minorHAnsi"/>
          <w:color w:val="000000" w:themeColor="text1"/>
          <w:lang w:val="en-US"/>
        </w:rPr>
        <w:t xml:space="preserve">experiences </w:t>
      </w:r>
      <w:r>
        <w:rPr>
          <w:rFonts w:asciiTheme="minorHAnsi" w:hAnsiTheme="minorHAnsi" w:cstheme="minorHAnsi"/>
          <w:color w:val="000000" w:themeColor="text1"/>
          <w:lang w:val="en-US"/>
        </w:rPr>
        <w:t>need to be slowly</w:t>
      </w:r>
      <w:r w:rsidRPr="00D87600">
        <w:rPr>
          <w:rFonts w:asciiTheme="minorHAnsi" w:hAnsiTheme="minorHAnsi" w:cstheme="minorHAnsi"/>
          <w:color w:val="000000" w:themeColor="text1"/>
          <w:lang w:val="en-US"/>
        </w:rPr>
        <w:t xml:space="preserve"> </w:t>
      </w:r>
      <w:r>
        <w:rPr>
          <w:rFonts w:asciiTheme="minorHAnsi" w:hAnsiTheme="minorHAnsi" w:cstheme="minorHAnsi"/>
          <w:color w:val="000000" w:themeColor="text1"/>
          <w:lang w:val="en-US"/>
        </w:rPr>
        <w:t>un</w:t>
      </w:r>
      <w:r w:rsidRPr="00D87600">
        <w:rPr>
          <w:rFonts w:asciiTheme="minorHAnsi" w:hAnsiTheme="minorHAnsi" w:cstheme="minorHAnsi"/>
          <w:color w:val="000000" w:themeColor="text1"/>
          <w:lang w:val="en-US"/>
        </w:rPr>
        <w:t xml:space="preserve">wrapped </w:t>
      </w:r>
    </w:p>
    <w:p w14:paraId="40EA4B7C" w14:textId="4064A1D5" w:rsidR="00E0070E" w:rsidRPr="00D87600" w:rsidRDefault="00E0070E" w:rsidP="00E0070E">
      <w:pPr>
        <w:pStyle w:val="NormalWeb"/>
        <w:numPr>
          <w:ilvl w:val="0"/>
          <w:numId w:val="42"/>
        </w:numPr>
        <w:spacing w:line="276" w:lineRule="auto"/>
        <w:rPr>
          <w:rFonts w:asciiTheme="minorHAnsi" w:hAnsiTheme="minorHAnsi" w:cstheme="minorHAnsi"/>
          <w:color w:val="000000" w:themeColor="text1"/>
          <w:lang w:val="en-US"/>
        </w:rPr>
      </w:pPr>
      <w:r>
        <w:rPr>
          <w:rFonts w:ascii="Rockwell" w:hAnsi="Rockwell" w:cstheme="minorHAnsi"/>
          <w:b/>
          <w:bCs/>
          <w:color w:val="C00000"/>
          <w:lang w:val="en-US"/>
        </w:rPr>
        <w:t>Regular times to communicate</w:t>
      </w:r>
      <w:r w:rsidRPr="00CB57ED">
        <w:rPr>
          <w:rFonts w:asciiTheme="minorHAnsi" w:hAnsiTheme="minorHAnsi" w:cstheme="minorHAnsi"/>
          <w:color w:val="000000" w:themeColor="text1"/>
          <w:lang w:val="en-US"/>
        </w:rPr>
        <w:t>.</w:t>
      </w:r>
      <w:r>
        <w:rPr>
          <w:rFonts w:asciiTheme="minorHAnsi" w:hAnsiTheme="minorHAnsi" w:cstheme="minorHAnsi"/>
          <w:color w:val="000000" w:themeColor="text1"/>
          <w:lang w:val="en-US"/>
        </w:rPr>
        <w:t xml:space="preserve"> A foster carer described the way that she would sit watching the television, a young person would sit behind her. When she started speaking the foster care knew that this was the point to pause the </w:t>
      </w:r>
      <w:r w:rsidR="00FB7030">
        <w:rPr>
          <w:rFonts w:asciiTheme="minorHAnsi" w:hAnsiTheme="minorHAnsi" w:cstheme="minorHAnsi"/>
          <w:color w:val="000000" w:themeColor="text1"/>
          <w:lang w:val="en-US"/>
        </w:rPr>
        <w:t>TV and</w:t>
      </w:r>
      <w:r>
        <w:rPr>
          <w:rFonts w:asciiTheme="minorHAnsi" w:hAnsiTheme="minorHAnsi" w:cstheme="minorHAnsi"/>
          <w:color w:val="000000" w:themeColor="text1"/>
          <w:lang w:val="en-US"/>
        </w:rPr>
        <w:t xml:space="preserve"> listen.</w:t>
      </w:r>
      <w:r w:rsidR="00FB7030">
        <w:rPr>
          <w:rFonts w:asciiTheme="minorHAnsi" w:hAnsiTheme="minorHAnsi" w:cstheme="minorHAnsi"/>
          <w:color w:val="000000" w:themeColor="text1"/>
          <w:lang w:val="en-US"/>
        </w:rPr>
        <w:t xml:space="preserve"> T</w:t>
      </w:r>
      <w:r>
        <w:rPr>
          <w:rFonts w:asciiTheme="minorHAnsi" w:hAnsiTheme="minorHAnsi" w:cstheme="minorHAnsi"/>
          <w:color w:val="000000" w:themeColor="text1"/>
          <w:lang w:val="en-US"/>
        </w:rPr>
        <w:t>he more serious and dark</w:t>
      </w:r>
      <w:r w:rsidR="00FB7030">
        <w:rPr>
          <w:rFonts w:asciiTheme="minorHAnsi" w:hAnsiTheme="minorHAnsi" w:cstheme="minorHAnsi"/>
          <w:color w:val="000000" w:themeColor="text1"/>
          <w:lang w:val="en-US"/>
        </w:rPr>
        <w:t>er</w:t>
      </w:r>
      <w:r>
        <w:rPr>
          <w:rFonts w:asciiTheme="minorHAnsi" w:hAnsiTheme="minorHAnsi" w:cstheme="minorHAnsi"/>
          <w:color w:val="000000" w:themeColor="text1"/>
          <w:lang w:val="en-US"/>
        </w:rPr>
        <w:t xml:space="preserve"> </w:t>
      </w:r>
      <w:r w:rsidR="00956BAC">
        <w:rPr>
          <w:rFonts w:asciiTheme="minorHAnsi" w:hAnsiTheme="minorHAnsi" w:cstheme="minorHAnsi"/>
          <w:color w:val="000000" w:themeColor="text1"/>
          <w:lang w:val="en-US"/>
        </w:rPr>
        <w:t>the experience</w:t>
      </w:r>
      <w:r>
        <w:rPr>
          <w:rFonts w:asciiTheme="minorHAnsi" w:hAnsiTheme="minorHAnsi" w:cstheme="minorHAnsi"/>
          <w:color w:val="000000" w:themeColor="text1"/>
          <w:lang w:val="en-US"/>
        </w:rPr>
        <w:t xml:space="preserve"> to be shared and witnessed</w:t>
      </w:r>
      <w:r w:rsidR="00FB7030">
        <w:rPr>
          <w:rFonts w:asciiTheme="minorHAnsi" w:hAnsiTheme="minorHAnsi" w:cstheme="minorHAnsi"/>
          <w:color w:val="000000" w:themeColor="text1"/>
          <w:lang w:val="en-US"/>
        </w:rPr>
        <w:t>,</w:t>
      </w:r>
      <w:r w:rsidR="00FB7030" w:rsidRPr="00FB7030">
        <w:rPr>
          <w:rFonts w:asciiTheme="minorHAnsi" w:hAnsiTheme="minorHAnsi" w:cstheme="minorHAnsi"/>
          <w:color w:val="000000" w:themeColor="text1"/>
          <w:lang w:val="en-US"/>
        </w:rPr>
        <w:t xml:space="preserve"> </w:t>
      </w:r>
      <w:r w:rsidR="00FB7030">
        <w:rPr>
          <w:rFonts w:asciiTheme="minorHAnsi" w:hAnsiTheme="minorHAnsi" w:cstheme="minorHAnsi"/>
          <w:color w:val="000000" w:themeColor="text1"/>
          <w:lang w:val="en-US"/>
        </w:rPr>
        <w:t>the longer the pause before communicating</w:t>
      </w:r>
    </w:p>
    <w:p w14:paraId="775EB5FA" w14:textId="77777777" w:rsidR="00E0070E" w:rsidRDefault="00E0070E" w:rsidP="00E0070E">
      <w:pPr>
        <w:spacing w:line="276" w:lineRule="auto"/>
        <w:rPr>
          <w:rFonts w:cstheme="minorHAnsi"/>
          <w:color w:val="000000" w:themeColor="text1"/>
        </w:rPr>
      </w:pPr>
    </w:p>
    <w:p w14:paraId="0778212C" w14:textId="77777777" w:rsidR="00E0070E" w:rsidRPr="00942C63" w:rsidRDefault="00E0070E" w:rsidP="00E0070E">
      <w:pPr>
        <w:spacing w:line="276" w:lineRule="auto"/>
        <w:rPr>
          <w:rFonts w:ascii="Rockwell" w:hAnsi="Rockwell" w:cstheme="minorHAnsi"/>
          <w:b/>
          <w:bCs/>
          <w:color w:val="C00000"/>
        </w:rPr>
      </w:pPr>
      <w:r w:rsidRPr="00942C63">
        <w:rPr>
          <w:rFonts w:ascii="Rockwell" w:hAnsi="Rockwell" w:cstheme="minorHAnsi"/>
          <w:b/>
          <w:bCs/>
          <w:color w:val="C00000"/>
        </w:rPr>
        <w:t>Managing angry disruptive behaviour</w:t>
      </w:r>
    </w:p>
    <w:p w14:paraId="269D5773" w14:textId="77777777" w:rsidR="00E0070E" w:rsidRPr="00942C63" w:rsidRDefault="00E0070E" w:rsidP="00E0070E">
      <w:pPr>
        <w:spacing w:line="276" w:lineRule="auto"/>
        <w:rPr>
          <w:rFonts w:asciiTheme="majorHAnsi" w:hAnsiTheme="majorHAnsi" w:cstheme="minorHAnsi"/>
          <w:b/>
          <w:bCs/>
          <w:color w:val="B22600" w:themeColor="accent6"/>
        </w:rPr>
      </w:pPr>
    </w:p>
    <w:p w14:paraId="7D308EAC" w14:textId="77777777" w:rsidR="00E0070E" w:rsidRPr="00942C63" w:rsidRDefault="00E0070E" w:rsidP="00E0070E">
      <w:pPr>
        <w:spacing w:line="276" w:lineRule="auto"/>
        <w:rPr>
          <w:rFonts w:ascii="Rockwell" w:hAnsi="Rockwell" w:cstheme="minorHAnsi"/>
          <w:b/>
          <w:bCs/>
          <w:color w:val="B22600" w:themeColor="accent6"/>
        </w:rPr>
      </w:pPr>
      <w:r w:rsidRPr="00942C63">
        <w:rPr>
          <w:rFonts w:ascii="Rockwell" w:hAnsi="Rockwell" w:cstheme="minorHAnsi"/>
          <w:b/>
          <w:bCs/>
          <w:color w:val="C00000"/>
        </w:rPr>
        <w:t>Steps</w:t>
      </w:r>
      <w:r w:rsidRPr="00942C63">
        <w:rPr>
          <w:rFonts w:ascii="Rockwell" w:hAnsi="Rockwell" w:cstheme="minorHAnsi"/>
          <w:b/>
          <w:bCs/>
          <w:color w:val="B22600" w:themeColor="accent6"/>
        </w:rPr>
        <w:t xml:space="preserve"> </w:t>
      </w:r>
    </w:p>
    <w:p w14:paraId="4ADE49A8" w14:textId="77777777" w:rsidR="00E0070E" w:rsidRDefault="00E0070E" w:rsidP="00E0070E">
      <w:pPr>
        <w:spacing w:line="276" w:lineRule="auto"/>
        <w:rPr>
          <w:rFonts w:asciiTheme="majorHAnsi" w:hAnsiTheme="majorHAnsi" w:cstheme="minorHAnsi"/>
          <w:b/>
          <w:bCs/>
          <w:color w:val="B22600" w:themeColor="accent6"/>
          <w:sz w:val="40"/>
          <w:szCs w:val="40"/>
        </w:rPr>
      </w:pPr>
    </w:p>
    <w:p w14:paraId="4CBC7E88" w14:textId="5BF641CA" w:rsidR="00E0070E" w:rsidRPr="00942C63" w:rsidRDefault="00E0070E" w:rsidP="00E0070E">
      <w:pPr>
        <w:spacing w:after="160" w:line="276" w:lineRule="auto"/>
        <w:rPr>
          <w:rFonts w:asciiTheme="minorHAnsi" w:hAnsiTheme="minorHAnsi" w:cstheme="minorHAnsi"/>
          <w:b/>
          <w:bCs/>
          <w:color w:val="B22600" w:themeColor="accent6"/>
        </w:rPr>
      </w:pPr>
      <w:r w:rsidRPr="00942C63">
        <w:rPr>
          <w:rFonts w:ascii="Rockwell" w:hAnsi="Rockwell" w:cstheme="minorHAnsi"/>
          <w:b/>
          <w:bCs/>
          <w:color w:val="C00000"/>
        </w:rPr>
        <w:t>1.Rationalising Anger/Irritable Mood</w:t>
      </w:r>
      <w:r w:rsidRPr="00942C63">
        <w:rPr>
          <w:rFonts w:asciiTheme="minorHAnsi" w:hAnsiTheme="minorHAnsi" w:cstheme="minorHAnsi"/>
          <w:b/>
          <w:bCs/>
          <w:color w:val="C00000"/>
        </w:rPr>
        <w:t xml:space="preserve"> </w:t>
      </w:r>
      <w:r>
        <w:rPr>
          <w:rFonts w:cstheme="minorHAnsi"/>
          <w:b/>
          <w:bCs/>
          <w:color w:val="C00000"/>
        </w:rPr>
        <w:t>-</w:t>
      </w:r>
      <w:r w:rsidRPr="00942C63">
        <w:rPr>
          <w:rFonts w:asciiTheme="minorHAnsi" w:hAnsiTheme="minorHAnsi" w:cstheme="minorHAnsi"/>
          <w:color w:val="000000" w:themeColor="text1"/>
        </w:rPr>
        <w:t>Getting</w:t>
      </w:r>
      <w:r w:rsidRPr="00942C63">
        <w:rPr>
          <w:rFonts w:asciiTheme="minorHAnsi" w:hAnsiTheme="minorHAnsi" w:cstheme="minorHAnsi"/>
          <w:b/>
          <w:bCs/>
          <w:color w:val="000000" w:themeColor="text1"/>
        </w:rPr>
        <w:t xml:space="preserve"> </w:t>
      </w:r>
      <w:r w:rsidRPr="00942C63">
        <w:rPr>
          <w:rFonts w:asciiTheme="minorHAnsi" w:hAnsiTheme="minorHAnsi" w:cstheme="minorHAnsi"/>
          <w:color w:val="000000" w:themeColor="text1"/>
        </w:rPr>
        <w:t>angry</w:t>
      </w:r>
      <w:r w:rsidR="00FB7030">
        <w:rPr>
          <w:rFonts w:asciiTheme="minorHAnsi" w:hAnsiTheme="minorHAnsi" w:cstheme="minorHAnsi"/>
          <w:color w:val="000000" w:themeColor="text1"/>
        </w:rPr>
        <w:t>,</w:t>
      </w:r>
      <w:r w:rsidRPr="00942C63">
        <w:rPr>
          <w:rFonts w:asciiTheme="minorHAnsi" w:hAnsiTheme="minorHAnsi" w:cstheme="minorHAnsi"/>
          <w:color w:val="000000" w:themeColor="text1"/>
        </w:rPr>
        <w:t xml:space="preserve"> </w:t>
      </w:r>
      <w:r w:rsidR="00FB7030" w:rsidRPr="00942C63">
        <w:rPr>
          <w:rFonts w:asciiTheme="minorHAnsi" w:hAnsiTheme="minorHAnsi" w:cstheme="minorHAnsi"/>
          <w:color w:val="000000" w:themeColor="text1"/>
        </w:rPr>
        <w:t>irritable</w:t>
      </w:r>
      <w:r w:rsidR="00FB7030">
        <w:rPr>
          <w:rFonts w:cstheme="minorHAnsi"/>
          <w:color w:val="000000" w:themeColor="text1"/>
        </w:rPr>
        <w:t>,</w:t>
      </w:r>
      <w:r w:rsidR="00FB7030" w:rsidRPr="00942C63">
        <w:rPr>
          <w:rFonts w:asciiTheme="minorHAnsi" w:hAnsiTheme="minorHAnsi" w:cstheme="minorHAnsi"/>
          <w:color w:val="000000" w:themeColor="text1"/>
        </w:rPr>
        <w:t xml:space="preserve"> </w:t>
      </w:r>
      <w:r w:rsidRPr="00942C63">
        <w:rPr>
          <w:rFonts w:asciiTheme="minorHAnsi" w:hAnsiTheme="minorHAnsi" w:cstheme="minorHAnsi"/>
          <w:color w:val="000000" w:themeColor="text1"/>
        </w:rPr>
        <w:t xml:space="preserve">argumentative, defiant or vindictive, </w:t>
      </w:r>
      <w:r w:rsidR="00956BAC" w:rsidRPr="00942C63">
        <w:rPr>
          <w:rFonts w:asciiTheme="minorHAnsi" w:hAnsiTheme="minorHAnsi" w:cstheme="minorHAnsi"/>
          <w:color w:val="000000" w:themeColor="text1"/>
        </w:rPr>
        <w:t>los</w:t>
      </w:r>
      <w:r w:rsidR="00956BAC">
        <w:rPr>
          <w:rFonts w:cstheme="minorHAnsi"/>
          <w:color w:val="000000" w:themeColor="text1"/>
        </w:rPr>
        <w:t>ing</w:t>
      </w:r>
      <w:r w:rsidR="00956BAC" w:rsidRPr="00942C63">
        <w:rPr>
          <w:rFonts w:asciiTheme="minorHAnsi" w:hAnsiTheme="minorHAnsi" w:cstheme="minorHAnsi"/>
          <w:color w:val="000000" w:themeColor="text1"/>
        </w:rPr>
        <w:t xml:space="preserve"> temper</w:t>
      </w:r>
      <w:r w:rsidRPr="00942C63">
        <w:rPr>
          <w:rFonts w:asciiTheme="minorHAnsi" w:hAnsiTheme="minorHAnsi" w:cstheme="minorHAnsi"/>
          <w:color w:val="000000" w:themeColor="text1"/>
        </w:rPr>
        <w:t xml:space="preserve">, </w:t>
      </w:r>
      <w:proofErr w:type="gramStart"/>
      <w:r w:rsidRPr="00942C63">
        <w:rPr>
          <w:rFonts w:asciiTheme="minorHAnsi" w:hAnsiTheme="minorHAnsi" w:cstheme="minorHAnsi"/>
          <w:color w:val="000000" w:themeColor="text1"/>
        </w:rPr>
        <w:t>touchy</w:t>
      </w:r>
      <w:r>
        <w:rPr>
          <w:rFonts w:cstheme="minorHAnsi"/>
          <w:color w:val="000000" w:themeColor="text1"/>
        </w:rPr>
        <w:t>,</w:t>
      </w:r>
      <w:r w:rsidRPr="00942C63">
        <w:rPr>
          <w:rFonts w:asciiTheme="minorHAnsi" w:hAnsiTheme="minorHAnsi" w:cstheme="minorHAnsi"/>
          <w:color w:val="000000" w:themeColor="text1"/>
        </w:rPr>
        <w:t xml:space="preserve">  easily</w:t>
      </w:r>
      <w:proofErr w:type="gramEnd"/>
      <w:r w:rsidRPr="00942C63">
        <w:rPr>
          <w:rFonts w:asciiTheme="minorHAnsi" w:hAnsiTheme="minorHAnsi" w:cstheme="minorHAnsi"/>
          <w:color w:val="000000" w:themeColor="text1"/>
        </w:rPr>
        <w:t xml:space="preserve"> annoyed, angry and resentful</w:t>
      </w:r>
      <w:r w:rsidR="00FB7030">
        <w:rPr>
          <w:rFonts w:asciiTheme="minorHAnsi" w:hAnsiTheme="minorHAnsi" w:cstheme="minorHAnsi"/>
          <w:color w:val="000000" w:themeColor="text1"/>
        </w:rPr>
        <w:t xml:space="preserve">, </w:t>
      </w:r>
      <w:r w:rsidRPr="00942C63">
        <w:rPr>
          <w:rFonts w:asciiTheme="minorHAnsi" w:hAnsiTheme="minorHAnsi" w:cstheme="minorHAnsi"/>
          <w:color w:val="000000" w:themeColor="text1"/>
        </w:rPr>
        <w:t>non-compliant</w:t>
      </w:r>
    </w:p>
    <w:p w14:paraId="764F12B3" w14:textId="77777777" w:rsidR="00E0070E" w:rsidRPr="00942C63" w:rsidRDefault="00E0070E" w:rsidP="00E0070E">
      <w:pPr>
        <w:spacing w:line="276" w:lineRule="auto"/>
        <w:rPr>
          <w:rFonts w:asciiTheme="minorHAnsi" w:hAnsiTheme="minorHAnsi" w:cstheme="minorHAnsi"/>
          <w:color w:val="000000" w:themeColor="text1"/>
        </w:rPr>
      </w:pPr>
      <w:r w:rsidRPr="00942C63">
        <w:rPr>
          <w:rFonts w:ascii="Rockwell" w:hAnsi="Rockwell" w:cstheme="minorHAnsi"/>
          <w:b/>
          <w:bCs/>
          <w:color w:val="C00000"/>
        </w:rPr>
        <w:t>2.Analysing incidents when young people find themselves getting angry and losing their tempers</w:t>
      </w:r>
      <w:r w:rsidRPr="00942C63">
        <w:rPr>
          <w:rFonts w:asciiTheme="minorHAnsi" w:hAnsiTheme="minorHAnsi" w:cstheme="minorHAnsi"/>
          <w:color w:val="C00000"/>
        </w:rPr>
        <w:t xml:space="preserve"> </w:t>
      </w:r>
      <w:r w:rsidRPr="00942C63">
        <w:rPr>
          <w:rFonts w:asciiTheme="minorHAnsi" w:hAnsiTheme="minorHAnsi" w:cstheme="minorHAnsi"/>
          <w:color w:val="000000" w:themeColor="text1"/>
        </w:rPr>
        <w:t xml:space="preserve">-Two pathways –thoughts, feelings, </w:t>
      </w:r>
      <w:proofErr w:type="gramStart"/>
      <w:r w:rsidRPr="00942C63">
        <w:rPr>
          <w:rFonts w:asciiTheme="minorHAnsi" w:hAnsiTheme="minorHAnsi" w:cstheme="minorHAnsi"/>
          <w:color w:val="000000" w:themeColor="text1"/>
        </w:rPr>
        <w:t>behaviour</w:t>
      </w:r>
      <w:proofErr w:type="gramEnd"/>
      <w:r w:rsidRPr="00942C63">
        <w:rPr>
          <w:rFonts w:asciiTheme="minorHAnsi" w:hAnsiTheme="minorHAnsi" w:cstheme="minorHAnsi"/>
          <w:color w:val="000000" w:themeColor="text1"/>
        </w:rPr>
        <w:t xml:space="preserve"> and consequences. In the top is the path of what happened, the lower pathway is to see if there might be an alternative pathway. Explore Justifications for anger blaming others, assuming the worst, minimising the impact</w:t>
      </w:r>
    </w:p>
    <w:p w14:paraId="528D616D" w14:textId="045789ED" w:rsidR="00E0070E" w:rsidRPr="00942C63" w:rsidRDefault="00E0070E" w:rsidP="00E0070E">
      <w:pPr>
        <w:spacing w:after="160" w:line="276" w:lineRule="auto"/>
        <w:rPr>
          <w:rFonts w:asciiTheme="minorHAnsi" w:hAnsiTheme="minorHAnsi" w:cstheme="minorHAnsi"/>
          <w:b/>
          <w:bCs/>
          <w:color w:val="B22600" w:themeColor="accent6"/>
        </w:rPr>
      </w:pPr>
      <w:r w:rsidRPr="00942C63">
        <w:rPr>
          <w:rFonts w:ascii="Rockwell" w:hAnsi="Rockwell" w:cstheme="minorHAnsi"/>
          <w:b/>
          <w:bCs/>
          <w:color w:val="C00000"/>
        </w:rPr>
        <w:t>3.Turning over a new leaf – Old lives and New Lives.</w:t>
      </w:r>
      <w:r w:rsidRPr="00942C63">
        <w:rPr>
          <w:rFonts w:asciiTheme="minorHAnsi" w:hAnsiTheme="minorHAnsi" w:cstheme="minorHAnsi"/>
          <w:color w:val="C00000"/>
        </w:rPr>
        <w:t xml:space="preserve"> </w:t>
      </w:r>
      <w:r w:rsidRPr="00942C63">
        <w:rPr>
          <w:rFonts w:asciiTheme="minorHAnsi" w:hAnsiTheme="minorHAnsi" w:cstheme="minorHAnsi"/>
          <w:color w:val="000000" w:themeColor="text1"/>
        </w:rPr>
        <w:t xml:space="preserve">Getting in the habit of losing our temper, getting grouchy and irritable, can define who you are, and temper is in control, and the real you </w:t>
      </w:r>
      <w:proofErr w:type="gramStart"/>
      <w:r w:rsidRPr="00942C63">
        <w:rPr>
          <w:rFonts w:asciiTheme="minorHAnsi" w:hAnsiTheme="minorHAnsi" w:cstheme="minorHAnsi"/>
          <w:color w:val="000000" w:themeColor="text1"/>
        </w:rPr>
        <w:t>is</w:t>
      </w:r>
      <w:proofErr w:type="gramEnd"/>
      <w:r w:rsidRPr="00942C63">
        <w:rPr>
          <w:rFonts w:asciiTheme="minorHAnsi" w:hAnsiTheme="minorHAnsi" w:cstheme="minorHAnsi"/>
          <w:color w:val="000000" w:themeColor="text1"/>
        </w:rPr>
        <w:t xml:space="preserve"> disappearing. You can use all the skills in your </w:t>
      </w:r>
      <w:proofErr w:type="gramStart"/>
      <w:r w:rsidRPr="00942C63">
        <w:rPr>
          <w:rFonts w:asciiTheme="minorHAnsi" w:hAnsiTheme="minorHAnsi" w:cstheme="minorHAnsi"/>
          <w:color w:val="000000" w:themeColor="text1"/>
        </w:rPr>
        <w:t xml:space="preserve">tool </w:t>
      </w:r>
      <w:r w:rsidR="00FB7030">
        <w:rPr>
          <w:rFonts w:asciiTheme="minorHAnsi" w:hAnsiTheme="minorHAnsi" w:cstheme="minorHAnsi"/>
          <w:color w:val="000000" w:themeColor="text1"/>
        </w:rPr>
        <w:t>-</w:t>
      </w:r>
      <w:r w:rsidRPr="00942C63">
        <w:rPr>
          <w:rFonts w:asciiTheme="minorHAnsi" w:hAnsiTheme="minorHAnsi" w:cstheme="minorHAnsi"/>
          <w:color w:val="000000" w:themeColor="text1"/>
        </w:rPr>
        <w:t>box</w:t>
      </w:r>
      <w:proofErr w:type="gramEnd"/>
      <w:r w:rsidRPr="00942C63">
        <w:rPr>
          <w:rFonts w:asciiTheme="minorHAnsi" w:hAnsiTheme="minorHAnsi" w:cstheme="minorHAnsi"/>
          <w:color w:val="000000" w:themeColor="text1"/>
        </w:rPr>
        <w:t>, to find solutions and ‘Defeat Mr Temper,</w:t>
      </w:r>
      <w:r w:rsidR="00FB7030">
        <w:rPr>
          <w:rFonts w:asciiTheme="minorHAnsi" w:hAnsiTheme="minorHAnsi" w:cstheme="minorHAnsi"/>
          <w:color w:val="000000" w:themeColor="text1"/>
        </w:rPr>
        <w:t xml:space="preserve"> and let ‘Mr Cool’ emerge.</w:t>
      </w:r>
    </w:p>
    <w:p w14:paraId="14DF6AF1" w14:textId="3BDB57FE" w:rsidR="00E0070E" w:rsidRDefault="00E0070E" w:rsidP="00E0070E">
      <w:pPr>
        <w:tabs>
          <w:tab w:val="decimal" w:pos="851"/>
          <w:tab w:val="left" w:pos="1843"/>
          <w:tab w:val="left" w:pos="3119"/>
          <w:tab w:val="left" w:pos="4253"/>
        </w:tabs>
        <w:autoSpaceDE w:val="0"/>
        <w:autoSpaceDN w:val="0"/>
        <w:adjustRightInd w:val="0"/>
        <w:spacing w:line="276" w:lineRule="auto"/>
        <w:ind w:right="270"/>
        <w:rPr>
          <w:rFonts w:cstheme="minorHAnsi"/>
          <w:lang w:val="en"/>
        </w:rPr>
      </w:pPr>
      <w:r w:rsidRPr="00942C63">
        <w:rPr>
          <w:rFonts w:ascii="Rockwell" w:hAnsi="Rockwell" w:cstheme="minorHAnsi"/>
          <w:b/>
          <w:bCs/>
          <w:iCs/>
          <w:color w:val="C00000"/>
          <w:lang w:val="en"/>
        </w:rPr>
        <w:t>4.Positive Parenting to manage disruptive behaviour</w:t>
      </w:r>
      <w:r>
        <w:rPr>
          <w:rFonts w:cstheme="minorHAnsi"/>
          <w:b/>
          <w:bCs/>
          <w:iCs/>
          <w:color w:val="C00000"/>
          <w:lang w:val="en"/>
        </w:rPr>
        <w:t xml:space="preserve">. </w:t>
      </w:r>
      <w:r w:rsidR="00435C02" w:rsidRPr="00435C02">
        <w:rPr>
          <w:rFonts w:asciiTheme="minorHAnsi" w:hAnsiTheme="minorHAnsi" w:cstheme="minorHAnsi"/>
          <w:iCs/>
          <w:color w:val="000000" w:themeColor="text1"/>
          <w:lang w:val="en"/>
        </w:rPr>
        <w:t xml:space="preserve">Children and young people’s </w:t>
      </w:r>
      <w:r w:rsidR="00435C02" w:rsidRPr="00435C02">
        <w:rPr>
          <w:rFonts w:asciiTheme="minorHAnsi" w:hAnsiTheme="minorHAnsi" w:cstheme="minorHAnsi"/>
          <w:color w:val="000000" w:themeColor="text1"/>
          <w:lang w:val="en"/>
        </w:rPr>
        <w:t>c</w:t>
      </w:r>
      <w:r w:rsidRPr="00435C02">
        <w:rPr>
          <w:rFonts w:asciiTheme="minorHAnsi" w:hAnsiTheme="minorHAnsi" w:cstheme="minorHAnsi"/>
          <w:color w:val="000000" w:themeColor="text1"/>
          <w:lang w:val="en"/>
        </w:rPr>
        <w:t xml:space="preserve">hallenging behaviour of younger people are </w:t>
      </w:r>
      <w:r w:rsidR="00435C02" w:rsidRPr="00435C02">
        <w:rPr>
          <w:rFonts w:asciiTheme="minorHAnsi" w:hAnsiTheme="minorHAnsi" w:cstheme="minorHAnsi"/>
          <w:color w:val="000000" w:themeColor="text1"/>
          <w:lang w:val="en"/>
        </w:rPr>
        <w:t xml:space="preserve">best </w:t>
      </w:r>
      <w:r w:rsidRPr="00435C02">
        <w:rPr>
          <w:rFonts w:asciiTheme="minorHAnsi" w:hAnsiTheme="minorHAnsi" w:cstheme="minorHAnsi"/>
          <w:color w:val="000000" w:themeColor="text1"/>
          <w:lang w:val="en"/>
        </w:rPr>
        <w:t xml:space="preserve">managed through parenting </w:t>
      </w:r>
      <w:r w:rsidRPr="00942C63">
        <w:rPr>
          <w:rFonts w:asciiTheme="minorHAnsi" w:hAnsiTheme="minorHAnsi" w:cstheme="minorHAnsi"/>
          <w:lang w:val="en"/>
        </w:rPr>
        <w:t xml:space="preserve">interventions. Older young people require both parenting and direct work. The aim of promoting positive parenting is to understand factors associated with the development and maintenance of negative behaviour, and to introduce </w:t>
      </w:r>
      <w:proofErr w:type="gramStart"/>
      <w:r w:rsidRPr="00942C63">
        <w:rPr>
          <w:rFonts w:asciiTheme="minorHAnsi" w:hAnsiTheme="minorHAnsi" w:cstheme="minorHAnsi"/>
          <w:lang w:val="en"/>
        </w:rPr>
        <w:t>a number of</w:t>
      </w:r>
      <w:proofErr w:type="gramEnd"/>
      <w:r w:rsidRPr="00942C63">
        <w:rPr>
          <w:rFonts w:asciiTheme="minorHAnsi" w:hAnsiTheme="minorHAnsi" w:cstheme="minorHAnsi"/>
          <w:lang w:val="en"/>
        </w:rPr>
        <w:t xml:space="preserve"> different approaches to improve the behaviour through positive approaches.</w:t>
      </w:r>
    </w:p>
    <w:p w14:paraId="5A1658F2" w14:textId="77777777" w:rsidR="00E0070E" w:rsidRPr="00942C63" w:rsidRDefault="00E0070E" w:rsidP="00E0070E">
      <w:pPr>
        <w:tabs>
          <w:tab w:val="decimal" w:pos="851"/>
          <w:tab w:val="left" w:pos="1843"/>
          <w:tab w:val="left" w:pos="3119"/>
          <w:tab w:val="left" w:pos="4253"/>
        </w:tabs>
        <w:autoSpaceDE w:val="0"/>
        <w:autoSpaceDN w:val="0"/>
        <w:adjustRightInd w:val="0"/>
        <w:spacing w:line="276" w:lineRule="auto"/>
        <w:ind w:right="270"/>
        <w:rPr>
          <w:rFonts w:ascii="Rockwell" w:hAnsi="Rockwell" w:cstheme="minorHAnsi"/>
          <w:b/>
          <w:bCs/>
          <w:color w:val="C00000"/>
          <w:lang w:val="en"/>
        </w:rPr>
      </w:pPr>
    </w:p>
    <w:p w14:paraId="265F1B00" w14:textId="77777777" w:rsidR="00E0070E" w:rsidRDefault="00E0070E" w:rsidP="00E0070E">
      <w:pPr>
        <w:tabs>
          <w:tab w:val="decimal" w:pos="851"/>
          <w:tab w:val="left" w:pos="1843"/>
          <w:tab w:val="left" w:pos="3119"/>
          <w:tab w:val="left" w:pos="4253"/>
        </w:tabs>
        <w:autoSpaceDE w:val="0"/>
        <w:autoSpaceDN w:val="0"/>
        <w:adjustRightInd w:val="0"/>
        <w:spacing w:line="276" w:lineRule="auto"/>
        <w:ind w:right="270"/>
        <w:rPr>
          <w:rFonts w:ascii="Rockwell" w:hAnsi="Rockwell" w:cstheme="minorHAnsi"/>
          <w:b/>
          <w:bCs/>
          <w:color w:val="C00000"/>
          <w:lang w:val="en"/>
        </w:rPr>
      </w:pPr>
      <w:r w:rsidRPr="00942C63">
        <w:rPr>
          <w:rFonts w:ascii="Rockwell" w:hAnsi="Rockwell" w:cstheme="minorHAnsi"/>
          <w:b/>
          <w:bCs/>
          <w:color w:val="C00000"/>
          <w:lang w:val="en"/>
        </w:rPr>
        <w:t xml:space="preserve">Feedback </w:t>
      </w:r>
    </w:p>
    <w:p w14:paraId="299B95BC" w14:textId="77777777" w:rsidR="00E0070E" w:rsidRPr="007C453B" w:rsidRDefault="00E0070E" w:rsidP="00E0070E">
      <w:pPr>
        <w:tabs>
          <w:tab w:val="decimal" w:pos="851"/>
          <w:tab w:val="left" w:pos="1843"/>
          <w:tab w:val="left" w:pos="3119"/>
          <w:tab w:val="left" w:pos="4253"/>
        </w:tabs>
        <w:autoSpaceDE w:val="0"/>
        <w:autoSpaceDN w:val="0"/>
        <w:adjustRightInd w:val="0"/>
        <w:spacing w:line="276" w:lineRule="auto"/>
        <w:ind w:right="270"/>
        <w:rPr>
          <w:rFonts w:ascii="Rockwell" w:hAnsi="Rockwell" w:cstheme="minorHAnsi"/>
          <w:b/>
          <w:bCs/>
          <w:color w:val="C00000"/>
          <w:lang w:val="en"/>
        </w:rPr>
      </w:pPr>
    </w:p>
    <w:p w14:paraId="50CC12C1" w14:textId="038AE583" w:rsidR="00E0070E" w:rsidRDefault="00E0070E" w:rsidP="00E0070E">
      <w:pPr>
        <w:pStyle w:val="ListParagraph"/>
        <w:numPr>
          <w:ilvl w:val="0"/>
          <w:numId w:val="43"/>
        </w:numPr>
        <w:tabs>
          <w:tab w:val="decimal" w:pos="851"/>
          <w:tab w:val="left" w:pos="1843"/>
          <w:tab w:val="left" w:pos="3119"/>
          <w:tab w:val="left" w:pos="4253"/>
        </w:tabs>
        <w:autoSpaceDE w:val="0"/>
        <w:autoSpaceDN w:val="0"/>
        <w:adjustRightInd w:val="0"/>
        <w:spacing w:line="276" w:lineRule="auto"/>
        <w:ind w:right="270"/>
        <w:rPr>
          <w:rFonts w:cstheme="minorHAnsi"/>
          <w:color w:val="000000" w:themeColor="text1"/>
          <w:szCs w:val="20"/>
          <w:lang w:val="en"/>
        </w:rPr>
      </w:pPr>
      <w:proofErr w:type="gramStart"/>
      <w:r w:rsidRPr="007C453B">
        <w:rPr>
          <w:rFonts w:ascii="Rockwell" w:hAnsi="Rockwell" w:cstheme="minorHAnsi"/>
          <w:b/>
          <w:bCs/>
          <w:color w:val="C00000"/>
          <w:szCs w:val="20"/>
          <w:lang w:val="en"/>
        </w:rPr>
        <w:t>Serious</w:t>
      </w:r>
      <w:proofErr w:type="gramEnd"/>
      <w:r w:rsidRPr="007C453B">
        <w:rPr>
          <w:rFonts w:ascii="Rockwell" w:hAnsi="Rockwell" w:cstheme="minorHAnsi"/>
          <w:b/>
          <w:bCs/>
          <w:color w:val="C00000"/>
          <w:szCs w:val="20"/>
          <w:lang w:val="en"/>
        </w:rPr>
        <w:t xml:space="preserve"> sulking behaviour</w:t>
      </w:r>
      <w:r w:rsidR="0095572A">
        <w:rPr>
          <w:rFonts w:ascii="Rockwell" w:hAnsi="Rockwell" w:cstheme="minorHAnsi"/>
          <w:b/>
          <w:bCs/>
          <w:color w:val="C00000"/>
          <w:szCs w:val="20"/>
          <w:lang w:val="en"/>
        </w:rPr>
        <w:t>.</w:t>
      </w:r>
      <w:r w:rsidRPr="007C453B">
        <w:rPr>
          <w:rFonts w:cstheme="minorHAnsi"/>
          <w:color w:val="C00000"/>
          <w:szCs w:val="20"/>
          <w:lang w:val="en"/>
        </w:rPr>
        <w:t xml:space="preserve"> </w:t>
      </w:r>
      <w:r w:rsidRPr="00435C02">
        <w:rPr>
          <w:rFonts w:asciiTheme="minorHAnsi" w:hAnsiTheme="minorHAnsi" w:cstheme="minorHAnsi"/>
          <w:color w:val="000000" w:themeColor="text1"/>
          <w:szCs w:val="20"/>
          <w:lang w:val="en"/>
        </w:rPr>
        <w:t xml:space="preserve">Foster carers describe some </w:t>
      </w:r>
      <w:r w:rsidR="000F5CEF">
        <w:rPr>
          <w:rFonts w:asciiTheme="minorHAnsi" w:hAnsiTheme="minorHAnsi" w:cstheme="minorHAnsi"/>
          <w:color w:val="000000" w:themeColor="text1"/>
          <w:szCs w:val="20"/>
          <w:lang w:val="en"/>
        </w:rPr>
        <w:t xml:space="preserve">UASC </w:t>
      </w:r>
      <w:r w:rsidRPr="00435C02">
        <w:rPr>
          <w:rFonts w:asciiTheme="minorHAnsi" w:hAnsiTheme="minorHAnsi" w:cstheme="minorHAnsi"/>
          <w:color w:val="000000" w:themeColor="text1"/>
          <w:szCs w:val="20"/>
          <w:lang w:val="en"/>
        </w:rPr>
        <w:t xml:space="preserve">showing serious sulking behaviour, not communicating, talking in their own language despite knowing English, </w:t>
      </w:r>
      <w:r w:rsidR="00435C02" w:rsidRPr="00435C02">
        <w:rPr>
          <w:rFonts w:asciiTheme="minorHAnsi" w:hAnsiTheme="minorHAnsi" w:cstheme="minorHAnsi"/>
          <w:color w:val="000000" w:themeColor="text1"/>
          <w:szCs w:val="20"/>
          <w:lang w:val="en"/>
        </w:rPr>
        <w:t>making demands</w:t>
      </w:r>
      <w:r w:rsidRPr="00435C02">
        <w:rPr>
          <w:rFonts w:asciiTheme="minorHAnsi" w:hAnsiTheme="minorHAnsi" w:cstheme="minorHAnsi"/>
          <w:color w:val="000000" w:themeColor="text1"/>
          <w:szCs w:val="20"/>
          <w:lang w:val="en"/>
        </w:rPr>
        <w:t xml:space="preserve"> which foster carers do not have the authority to arrange </w:t>
      </w:r>
      <w:proofErr w:type="gramStart"/>
      <w:r w:rsidRPr="00435C02">
        <w:rPr>
          <w:rFonts w:asciiTheme="minorHAnsi" w:hAnsiTheme="minorHAnsi" w:cstheme="minorHAnsi"/>
          <w:color w:val="000000" w:themeColor="text1"/>
          <w:szCs w:val="20"/>
          <w:lang w:val="en"/>
        </w:rPr>
        <w:t>e.g.</w:t>
      </w:r>
      <w:proofErr w:type="gramEnd"/>
      <w:r w:rsidRPr="00435C02">
        <w:rPr>
          <w:rFonts w:asciiTheme="minorHAnsi" w:hAnsiTheme="minorHAnsi" w:cstheme="minorHAnsi"/>
          <w:color w:val="000000" w:themeColor="text1"/>
          <w:szCs w:val="20"/>
          <w:lang w:val="en"/>
        </w:rPr>
        <w:t xml:space="preserve"> meeting relatives.  There is a tendency for</w:t>
      </w:r>
      <w:r w:rsidR="000F5CEF">
        <w:rPr>
          <w:rFonts w:asciiTheme="minorHAnsi" w:hAnsiTheme="minorHAnsi" w:cstheme="minorHAnsi"/>
          <w:color w:val="000000" w:themeColor="text1"/>
          <w:szCs w:val="20"/>
          <w:lang w:val="en"/>
        </w:rPr>
        <w:t xml:space="preserve"> </w:t>
      </w:r>
      <w:proofErr w:type="gramStart"/>
      <w:r w:rsidR="000F5CEF">
        <w:rPr>
          <w:rFonts w:asciiTheme="minorHAnsi" w:hAnsiTheme="minorHAnsi" w:cstheme="minorHAnsi"/>
          <w:color w:val="000000" w:themeColor="text1"/>
          <w:szCs w:val="20"/>
          <w:lang w:val="en"/>
        </w:rPr>
        <w:t xml:space="preserve">some </w:t>
      </w:r>
      <w:r w:rsidRPr="00435C02">
        <w:rPr>
          <w:rFonts w:asciiTheme="minorHAnsi" w:hAnsiTheme="minorHAnsi" w:cstheme="minorHAnsi"/>
          <w:color w:val="000000" w:themeColor="text1"/>
          <w:szCs w:val="20"/>
          <w:lang w:val="en"/>
        </w:rPr>
        <w:t xml:space="preserve"> </w:t>
      </w:r>
      <w:r w:rsidR="000F5CEF">
        <w:rPr>
          <w:rFonts w:asciiTheme="minorHAnsi" w:hAnsiTheme="minorHAnsi" w:cstheme="minorHAnsi"/>
          <w:color w:val="000000" w:themeColor="text1"/>
          <w:szCs w:val="20"/>
          <w:lang w:val="en"/>
        </w:rPr>
        <w:t>UASC</w:t>
      </w:r>
      <w:proofErr w:type="gramEnd"/>
      <w:r w:rsidR="000F5CEF">
        <w:rPr>
          <w:rFonts w:asciiTheme="minorHAnsi" w:hAnsiTheme="minorHAnsi" w:cstheme="minorHAnsi"/>
          <w:color w:val="000000" w:themeColor="text1"/>
          <w:szCs w:val="20"/>
          <w:lang w:val="en"/>
        </w:rPr>
        <w:t xml:space="preserve"> </w:t>
      </w:r>
      <w:r w:rsidRPr="00435C02">
        <w:rPr>
          <w:rFonts w:asciiTheme="minorHAnsi" w:hAnsiTheme="minorHAnsi" w:cstheme="minorHAnsi"/>
          <w:color w:val="000000" w:themeColor="text1"/>
          <w:szCs w:val="20"/>
          <w:lang w:val="en"/>
        </w:rPr>
        <w:t xml:space="preserve">to lie, say what they think people want to hear. There may be phases of defiance, boundary breaching, not respecting space, shouting on their phones, turning the music up, slamming doors day and </w:t>
      </w:r>
      <w:r w:rsidR="00435C02" w:rsidRPr="00435C02">
        <w:rPr>
          <w:rFonts w:asciiTheme="minorHAnsi" w:hAnsiTheme="minorHAnsi" w:cstheme="minorHAnsi"/>
          <w:color w:val="000000" w:themeColor="text1"/>
          <w:szCs w:val="20"/>
          <w:lang w:val="en"/>
        </w:rPr>
        <w:t>night, perhaps</w:t>
      </w:r>
      <w:r w:rsidRPr="00435C02">
        <w:rPr>
          <w:rFonts w:asciiTheme="minorHAnsi" w:hAnsiTheme="minorHAnsi" w:cstheme="minorHAnsi"/>
          <w:color w:val="000000" w:themeColor="text1"/>
          <w:szCs w:val="20"/>
          <w:lang w:val="en"/>
        </w:rPr>
        <w:t xml:space="preserve"> testing whether they are </w:t>
      </w:r>
      <w:proofErr w:type="gramStart"/>
      <w:r w:rsidRPr="00435C02">
        <w:rPr>
          <w:rFonts w:asciiTheme="minorHAnsi" w:hAnsiTheme="minorHAnsi" w:cstheme="minorHAnsi"/>
          <w:color w:val="000000" w:themeColor="text1"/>
          <w:szCs w:val="20"/>
          <w:lang w:val="en"/>
        </w:rPr>
        <w:t xml:space="preserve">accepted, </w:t>
      </w:r>
      <w:r w:rsidR="00956BAC" w:rsidRPr="00435C02">
        <w:rPr>
          <w:rFonts w:asciiTheme="minorHAnsi" w:hAnsiTheme="minorHAnsi" w:cstheme="minorHAnsi"/>
          <w:color w:val="000000" w:themeColor="text1"/>
          <w:szCs w:val="20"/>
          <w:lang w:val="en"/>
        </w:rPr>
        <w:t xml:space="preserve"> will</w:t>
      </w:r>
      <w:proofErr w:type="gramEnd"/>
      <w:r w:rsidRPr="00435C02">
        <w:rPr>
          <w:rFonts w:asciiTheme="minorHAnsi" w:hAnsiTheme="minorHAnsi" w:cstheme="minorHAnsi"/>
          <w:color w:val="000000" w:themeColor="text1"/>
          <w:szCs w:val="20"/>
          <w:lang w:val="en"/>
        </w:rPr>
        <w:t xml:space="preserve"> </w:t>
      </w:r>
      <w:r w:rsidR="00956BAC">
        <w:rPr>
          <w:rFonts w:asciiTheme="minorHAnsi" w:hAnsiTheme="minorHAnsi" w:cstheme="minorHAnsi"/>
          <w:color w:val="000000" w:themeColor="text1"/>
          <w:szCs w:val="20"/>
          <w:lang w:val="en"/>
        </w:rPr>
        <w:t xml:space="preserve">they </w:t>
      </w:r>
      <w:r w:rsidRPr="00435C02">
        <w:rPr>
          <w:rFonts w:asciiTheme="minorHAnsi" w:hAnsiTheme="minorHAnsi" w:cstheme="minorHAnsi"/>
          <w:color w:val="000000" w:themeColor="text1"/>
          <w:szCs w:val="20"/>
          <w:lang w:val="en"/>
        </w:rPr>
        <w:t xml:space="preserve">be punished, arrested deported. Foster </w:t>
      </w:r>
      <w:r w:rsidR="00435C02" w:rsidRPr="00435C02">
        <w:rPr>
          <w:rFonts w:asciiTheme="minorHAnsi" w:hAnsiTheme="minorHAnsi" w:cstheme="minorHAnsi"/>
          <w:color w:val="000000" w:themeColor="text1"/>
          <w:szCs w:val="20"/>
          <w:lang w:val="en"/>
        </w:rPr>
        <w:t>carers find</w:t>
      </w:r>
      <w:r w:rsidRPr="00435C02">
        <w:rPr>
          <w:rFonts w:asciiTheme="minorHAnsi" w:hAnsiTheme="minorHAnsi" w:cstheme="minorHAnsi"/>
          <w:color w:val="000000" w:themeColor="text1"/>
          <w:szCs w:val="20"/>
          <w:lang w:val="en"/>
        </w:rPr>
        <w:t xml:space="preserve"> their tolerance is stretched, they need good humour, a variety of positive parenting techniques are essential</w:t>
      </w:r>
      <w:r>
        <w:rPr>
          <w:rFonts w:cstheme="minorHAnsi"/>
          <w:color w:val="000000" w:themeColor="text1"/>
          <w:szCs w:val="20"/>
          <w:lang w:val="en"/>
        </w:rPr>
        <w:t xml:space="preserve"> </w:t>
      </w:r>
    </w:p>
    <w:p w14:paraId="3FF85E90" w14:textId="3FE97D12" w:rsidR="00E0070E" w:rsidRDefault="00E0070E" w:rsidP="00E0070E">
      <w:pPr>
        <w:pStyle w:val="ListParagraph"/>
        <w:numPr>
          <w:ilvl w:val="0"/>
          <w:numId w:val="43"/>
        </w:numPr>
        <w:tabs>
          <w:tab w:val="decimal" w:pos="851"/>
          <w:tab w:val="left" w:pos="1843"/>
          <w:tab w:val="left" w:pos="3119"/>
          <w:tab w:val="left" w:pos="4253"/>
        </w:tabs>
        <w:autoSpaceDE w:val="0"/>
        <w:autoSpaceDN w:val="0"/>
        <w:adjustRightInd w:val="0"/>
        <w:spacing w:line="276" w:lineRule="auto"/>
        <w:ind w:right="270"/>
        <w:rPr>
          <w:rFonts w:cstheme="minorHAnsi"/>
          <w:color w:val="000000" w:themeColor="text1"/>
          <w:szCs w:val="20"/>
          <w:lang w:val="en"/>
        </w:rPr>
      </w:pPr>
      <w:r w:rsidRPr="007B78AB">
        <w:rPr>
          <w:rFonts w:ascii="Rockwell" w:hAnsi="Rockwell" w:cstheme="minorHAnsi"/>
          <w:b/>
          <w:bCs/>
          <w:color w:val="C00000"/>
          <w:szCs w:val="20"/>
          <w:lang w:val="en"/>
        </w:rPr>
        <w:t xml:space="preserve">Defiance </w:t>
      </w:r>
      <w:r w:rsidR="00435C02" w:rsidRPr="007B78AB">
        <w:rPr>
          <w:rFonts w:ascii="Rockwell" w:hAnsi="Rockwell" w:cstheme="minorHAnsi"/>
          <w:b/>
          <w:bCs/>
          <w:color w:val="C00000"/>
          <w:szCs w:val="20"/>
          <w:lang w:val="en"/>
        </w:rPr>
        <w:t xml:space="preserve">of </w:t>
      </w:r>
      <w:r w:rsidR="00956BAC">
        <w:rPr>
          <w:rFonts w:ascii="Rockwell" w:hAnsi="Rockwell" w:cstheme="minorHAnsi"/>
          <w:b/>
          <w:bCs/>
          <w:color w:val="C00000"/>
          <w:szCs w:val="20"/>
          <w:lang w:val="en"/>
        </w:rPr>
        <w:t xml:space="preserve">female </w:t>
      </w:r>
      <w:r w:rsidR="00435C02" w:rsidRPr="007B78AB">
        <w:rPr>
          <w:rFonts w:ascii="Rockwell" w:hAnsi="Rockwell" w:cstheme="minorHAnsi"/>
          <w:b/>
          <w:bCs/>
          <w:color w:val="C00000"/>
          <w:szCs w:val="20"/>
          <w:lang w:val="en"/>
        </w:rPr>
        <w:t>foster</w:t>
      </w:r>
      <w:r w:rsidRPr="007B78AB">
        <w:rPr>
          <w:rFonts w:ascii="Rockwell" w:hAnsi="Rockwell" w:cstheme="minorHAnsi"/>
          <w:b/>
          <w:bCs/>
          <w:color w:val="C00000"/>
          <w:szCs w:val="20"/>
          <w:lang w:val="en"/>
        </w:rPr>
        <w:t xml:space="preserve"> </w:t>
      </w:r>
      <w:r w:rsidR="00956BAC">
        <w:rPr>
          <w:rFonts w:ascii="Rockwell" w:hAnsi="Rockwell" w:cstheme="minorHAnsi"/>
          <w:b/>
          <w:bCs/>
          <w:color w:val="C00000"/>
          <w:szCs w:val="20"/>
          <w:lang w:val="en"/>
        </w:rPr>
        <w:t>carers</w:t>
      </w:r>
      <w:r>
        <w:rPr>
          <w:rFonts w:cstheme="minorHAnsi"/>
          <w:color w:val="C00000"/>
          <w:szCs w:val="20"/>
          <w:lang w:val="en"/>
        </w:rPr>
        <w:t xml:space="preserve">. </w:t>
      </w:r>
      <w:r w:rsidRPr="007B78AB">
        <w:rPr>
          <w:rFonts w:cstheme="minorHAnsi"/>
          <w:color w:val="000000" w:themeColor="text1"/>
          <w:szCs w:val="20"/>
          <w:lang w:val="en"/>
        </w:rPr>
        <w:t xml:space="preserve">Some </w:t>
      </w:r>
      <w:proofErr w:type="gramStart"/>
      <w:r w:rsidR="000F5CEF">
        <w:rPr>
          <w:rFonts w:cstheme="minorHAnsi"/>
          <w:color w:val="000000" w:themeColor="text1"/>
          <w:szCs w:val="20"/>
          <w:lang w:val="en"/>
        </w:rPr>
        <w:t xml:space="preserve">UASC </w:t>
      </w:r>
      <w:r w:rsidRPr="007B78AB">
        <w:rPr>
          <w:rFonts w:cstheme="minorHAnsi"/>
          <w:color w:val="000000" w:themeColor="text1"/>
          <w:szCs w:val="20"/>
          <w:lang w:val="en"/>
        </w:rPr>
        <w:t xml:space="preserve"> find</w:t>
      </w:r>
      <w:proofErr w:type="gramEnd"/>
      <w:r w:rsidRPr="007B78AB">
        <w:rPr>
          <w:rFonts w:cstheme="minorHAnsi"/>
          <w:color w:val="000000" w:themeColor="text1"/>
          <w:szCs w:val="20"/>
          <w:lang w:val="en"/>
        </w:rPr>
        <w:t xml:space="preserve"> it hard to accept that </w:t>
      </w:r>
      <w:r w:rsidR="00956BAC">
        <w:rPr>
          <w:rFonts w:cstheme="minorHAnsi"/>
          <w:color w:val="000000" w:themeColor="text1"/>
          <w:szCs w:val="20"/>
          <w:lang w:val="en"/>
        </w:rPr>
        <w:t xml:space="preserve">a female </w:t>
      </w:r>
      <w:r w:rsidRPr="007B78AB">
        <w:rPr>
          <w:rFonts w:cstheme="minorHAnsi"/>
          <w:color w:val="000000" w:themeColor="text1"/>
          <w:szCs w:val="20"/>
          <w:lang w:val="en"/>
        </w:rPr>
        <w:t xml:space="preserve">foster </w:t>
      </w:r>
      <w:r w:rsidR="00956BAC">
        <w:rPr>
          <w:rFonts w:cstheme="minorHAnsi"/>
          <w:color w:val="000000" w:themeColor="text1"/>
          <w:szCs w:val="20"/>
          <w:lang w:val="en"/>
        </w:rPr>
        <w:t>carer</w:t>
      </w:r>
      <w:r w:rsidRPr="007B78AB">
        <w:rPr>
          <w:rFonts w:cstheme="minorHAnsi"/>
          <w:color w:val="000000" w:themeColor="text1"/>
          <w:szCs w:val="20"/>
          <w:lang w:val="en"/>
        </w:rPr>
        <w:t xml:space="preserve"> is in charge</w:t>
      </w:r>
      <w:r w:rsidR="00956BAC">
        <w:rPr>
          <w:rFonts w:cstheme="minorHAnsi"/>
          <w:color w:val="000000" w:themeColor="text1"/>
          <w:szCs w:val="20"/>
          <w:lang w:val="en"/>
        </w:rPr>
        <w:t>,</w:t>
      </w:r>
      <w:r w:rsidRPr="007B78AB">
        <w:rPr>
          <w:rFonts w:cstheme="minorHAnsi"/>
          <w:color w:val="000000" w:themeColor="text1"/>
          <w:szCs w:val="20"/>
          <w:lang w:val="en"/>
        </w:rPr>
        <w:t xml:space="preserve"> and can be </w:t>
      </w:r>
      <w:r w:rsidR="00435C02">
        <w:rPr>
          <w:rFonts w:cstheme="minorHAnsi"/>
          <w:color w:val="000000" w:themeColor="text1"/>
          <w:szCs w:val="20"/>
          <w:lang w:val="en"/>
        </w:rPr>
        <w:t xml:space="preserve">particularly </w:t>
      </w:r>
      <w:r w:rsidRPr="007B78AB">
        <w:rPr>
          <w:rFonts w:cstheme="minorHAnsi"/>
          <w:color w:val="000000" w:themeColor="text1"/>
          <w:szCs w:val="20"/>
          <w:lang w:val="en"/>
        </w:rPr>
        <w:t>defiant</w:t>
      </w:r>
      <w:r w:rsidR="00435C02">
        <w:rPr>
          <w:rFonts w:cstheme="minorHAnsi"/>
          <w:color w:val="000000" w:themeColor="text1"/>
          <w:szCs w:val="20"/>
          <w:lang w:val="en"/>
        </w:rPr>
        <w:t xml:space="preserve"> to them, less to </w:t>
      </w:r>
      <w:r w:rsidR="00956BAC">
        <w:rPr>
          <w:rFonts w:cstheme="minorHAnsi"/>
          <w:color w:val="000000" w:themeColor="text1"/>
          <w:szCs w:val="20"/>
          <w:lang w:val="en"/>
        </w:rPr>
        <w:t xml:space="preserve">male </w:t>
      </w:r>
      <w:r w:rsidR="00435C02">
        <w:rPr>
          <w:rFonts w:cstheme="minorHAnsi"/>
          <w:color w:val="000000" w:themeColor="text1"/>
          <w:szCs w:val="20"/>
          <w:lang w:val="en"/>
        </w:rPr>
        <w:t xml:space="preserve">foster </w:t>
      </w:r>
      <w:r w:rsidR="00956BAC">
        <w:rPr>
          <w:rFonts w:cstheme="minorHAnsi"/>
          <w:color w:val="000000" w:themeColor="text1"/>
          <w:szCs w:val="20"/>
          <w:lang w:val="en"/>
        </w:rPr>
        <w:t>carers</w:t>
      </w:r>
      <w:r w:rsidR="00435C02">
        <w:rPr>
          <w:rFonts w:cstheme="minorHAnsi"/>
          <w:color w:val="000000" w:themeColor="text1"/>
          <w:szCs w:val="20"/>
          <w:lang w:val="en"/>
        </w:rPr>
        <w:t xml:space="preserve">. </w:t>
      </w:r>
      <w:r w:rsidRPr="007B78AB">
        <w:rPr>
          <w:rFonts w:cstheme="minorHAnsi"/>
          <w:color w:val="000000" w:themeColor="text1"/>
          <w:szCs w:val="20"/>
          <w:lang w:val="en"/>
        </w:rPr>
        <w:t xml:space="preserve"> </w:t>
      </w:r>
      <w:r>
        <w:rPr>
          <w:rFonts w:cstheme="minorHAnsi"/>
          <w:color w:val="000000" w:themeColor="text1"/>
          <w:szCs w:val="20"/>
          <w:lang w:val="en"/>
        </w:rPr>
        <w:t xml:space="preserve">Some young people have </w:t>
      </w:r>
      <w:r w:rsidR="00435C02">
        <w:rPr>
          <w:rFonts w:cstheme="minorHAnsi"/>
          <w:color w:val="000000" w:themeColor="text1"/>
          <w:szCs w:val="20"/>
          <w:lang w:val="en"/>
        </w:rPr>
        <w:t>shown</w:t>
      </w:r>
      <w:r w:rsidRPr="007B78AB">
        <w:rPr>
          <w:rFonts w:cstheme="minorHAnsi"/>
          <w:color w:val="000000" w:themeColor="text1"/>
          <w:szCs w:val="20"/>
          <w:lang w:val="en"/>
        </w:rPr>
        <w:t xml:space="preserve"> </w:t>
      </w:r>
      <w:r w:rsidR="00435C02">
        <w:rPr>
          <w:rFonts w:cstheme="minorHAnsi"/>
          <w:color w:val="000000" w:themeColor="text1"/>
          <w:szCs w:val="20"/>
          <w:lang w:val="en"/>
        </w:rPr>
        <w:t xml:space="preserve">extreme </w:t>
      </w:r>
      <w:r w:rsidRPr="007B78AB">
        <w:rPr>
          <w:rFonts w:cstheme="minorHAnsi"/>
          <w:color w:val="000000" w:themeColor="text1"/>
          <w:szCs w:val="20"/>
          <w:lang w:val="en"/>
        </w:rPr>
        <w:t>aggressi</w:t>
      </w:r>
      <w:r>
        <w:rPr>
          <w:rFonts w:cstheme="minorHAnsi"/>
          <w:color w:val="000000" w:themeColor="text1"/>
          <w:szCs w:val="20"/>
          <w:lang w:val="en"/>
        </w:rPr>
        <w:t xml:space="preserve">on, </w:t>
      </w:r>
      <w:proofErr w:type="gramStart"/>
      <w:r w:rsidRPr="007B78AB">
        <w:rPr>
          <w:rFonts w:cstheme="minorHAnsi"/>
          <w:color w:val="000000" w:themeColor="text1"/>
          <w:szCs w:val="20"/>
          <w:lang w:val="en"/>
        </w:rPr>
        <w:t>violence</w:t>
      </w:r>
      <w:proofErr w:type="gramEnd"/>
      <w:r w:rsidRPr="007B78AB">
        <w:rPr>
          <w:rFonts w:cstheme="minorHAnsi"/>
          <w:color w:val="000000" w:themeColor="text1"/>
          <w:szCs w:val="20"/>
          <w:lang w:val="en"/>
        </w:rPr>
        <w:t xml:space="preserve"> </w:t>
      </w:r>
      <w:r>
        <w:rPr>
          <w:rFonts w:cstheme="minorHAnsi"/>
          <w:color w:val="000000" w:themeColor="text1"/>
          <w:szCs w:val="20"/>
          <w:lang w:val="en"/>
        </w:rPr>
        <w:lastRenderedPageBreak/>
        <w:t xml:space="preserve">and </w:t>
      </w:r>
      <w:r w:rsidRPr="007B78AB">
        <w:rPr>
          <w:rFonts w:cstheme="minorHAnsi"/>
          <w:color w:val="000000" w:themeColor="text1"/>
          <w:szCs w:val="20"/>
          <w:lang w:val="en"/>
        </w:rPr>
        <w:t>loss of control</w:t>
      </w:r>
      <w:r w:rsidR="00435C02">
        <w:rPr>
          <w:rFonts w:cstheme="minorHAnsi"/>
          <w:color w:val="000000" w:themeColor="text1"/>
          <w:szCs w:val="20"/>
          <w:lang w:val="en"/>
        </w:rPr>
        <w:t xml:space="preserve">. High levels of </w:t>
      </w:r>
      <w:r w:rsidRPr="007B78AB">
        <w:rPr>
          <w:rFonts w:cstheme="minorHAnsi"/>
          <w:color w:val="000000" w:themeColor="text1"/>
          <w:szCs w:val="20"/>
          <w:lang w:val="en"/>
        </w:rPr>
        <w:t xml:space="preserve">destructive behaviour </w:t>
      </w:r>
      <w:r w:rsidR="00435C02">
        <w:rPr>
          <w:rFonts w:cstheme="minorHAnsi"/>
          <w:color w:val="000000" w:themeColor="text1"/>
          <w:szCs w:val="20"/>
          <w:lang w:val="en"/>
        </w:rPr>
        <w:t xml:space="preserve">may </w:t>
      </w:r>
      <w:r>
        <w:rPr>
          <w:rFonts w:cstheme="minorHAnsi"/>
          <w:color w:val="000000" w:themeColor="text1"/>
          <w:szCs w:val="20"/>
          <w:lang w:val="en"/>
        </w:rPr>
        <w:t xml:space="preserve">need specialist placements. </w:t>
      </w:r>
    </w:p>
    <w:p w14:paraId="6A206115" w14:textId="0B8846B0" w:rsidR="000E5E81" w:rsidRDefault="00E0070E" w:rsidP="007743F2">
      <w:pPr>
        <w:pStyle w:val="ListParagraph"/>
        <w:spacing w:after="160" w:line="276" w:lineRule="auto"/>
        <w:rPr>
          <w:rFonts w:asciiTheme="minorHAnsi" w:hAnsiTheme="minorHAnsi" w:cstheme="minorHAnsi"/>
          <w:color w:val="000000" w:themeColor="text1"/>
          <w:szCs w:val="20"/>
          <w:lang w:val="en"/>
        </w:rPr>
      </w:pPr>
      <w:r>
        <w:rPr>
          <w:rFonts w:ascii="Rockwell" w:hAnsi="Rockwell" w:cstheme="minorHAnsi"/>
          <w:b/>
          <w:bCs/>
          <w:color w:val="C00000"/>
          <w:szCs w:val="20"/>
          <w:lang w:val="en"/>
        </w:rPr>
        <w:t xml:space="preserve">Application </w:t>
      </w:r>
      <w:r w:rsidRPr="00435C02">
        <w:rPr>
          <w:rFonts w:asciiTheme="minorHAnsi" w:hAnsiTheme="minorHAnsi" w:cstheme="minorHAnsi"/>
          <w:color w:val="000000" w:themeColor="text1"/>
          <w:szCs w:val="20"/>
          <w:lang w:val="en"/>
        </w:rPr>
        <w:t xml:space="preserve">a foster carer described </w:t>
      </w:r>
      <w:r w:rsidR="00237F80">
        <w:rPr>
          <w:rFonts w:asciiTheme="minorHAnsi" w:hAnsiTheme="minorHAnsi" w:cstheme="minorHAnsi"/>
          <w:color w:val="000000" w:themeColor="text1"/>
          <w:szCs w:val="20"/>
          <w:lang w:val="en"/>
        </w:rPr>
        <w:t xml:space="preserve">a </w:t>
      </w:r>
      <w:r w:rsidRPr="00435C02">
        <w:rPr>
          <w:rFonts w:asciiTheme="minorHAnsi" w:hAnsiTheme="minorHAnsi" w:cstheme="minorHAnsi"/>
          <w:color w:val="000000" w:themeColor="text1"/>
          <w:szCs w:val="20"/>
          <w:lang w:val="en"/>
        </w:rPr>
        <w:t>situation wh</w:t>
      </w:r>
      <w:r w:rsidR="00956BAC">
        <w:rPr>
          <w:rFonts w:asciiTheme="minorHAnsi" w:hAnsiTheme="minorHAnsi" w:cstheme="minorHAnsi"/>
          <w:color w:val="000000" w:themeColor="text1"/>
          <w:szCs w:val="20"/>
          <w:lang w:val="en"/>
        </w:rPr>
        <w:t xml:space="preserve">en a </w:t>
      </w:r>
      <w:r w:rsidRPr="00435C02">
        <w:rPr>
          <w:rFonts w:asciiTheme="minorHAnsi" w:hAnsiTheme="minorHAnsi" w:cstheme="minorHAnsi"/>
          <w:color w:val="000000" w:themeColor="text1"/>
          <w:szCs w:val="20"/>
          <w:lang w:val="en"/>
        </w:rPr>
        <w:t xml:space="preserve">young person had </w:t>
      </w:r>
      <w:r w:rsidR="00237F80">
        <w:rPr>
          <w:rFonts w:asciiTheme="minorHAnsi" w:hAnsiTheme="minorHAnsi" w:cstheme="minorHAnsi"/>
          <w:color w:val="000000" w:themeColor="text1"/>
          <w:szCs w:val="20"/>
          <w:lang w:val="en"/>
        </w:rPr>
        <w:t xml:space="preserve">been questioned by the police, when he had </w:t>
      </w:r>
      <w:r w:rsidR="00237F80" w:rsidRPr="00435C02">
        <w:rPr>
          <w:rFonts w:asciiTheme="minorHAnsi" w:hAnsiTheme="minorHAnsi" w:cstheme="minorHAnsi"/>
          <w:color w:val="000000" w:themeColor="text1"/>
          <w:szCs w:val="20"/>
          <w:lang w:val="en"/>
        </w:rPr>
        <w:t>smash</w:t>
      </w:r>
      <w:r w:rsidR="00237F80">
        <w:rPr>
          <w:rFonts w:asciiTheme="minorHAnsi" w:hAnsiTheme="minorHAnsi" w:cstheme="minorHAnsi"/>
          <w:color w:val="000000" w:themeColor="text1"/>
          <w:szCs w:val="20"/>
          <w:lang w:val="en"/>
        </w:rPr>
        <w:t>ed a vodka</w:t>
      </w:r>
      <w:r w:rsidR="00237F80" w:rsidRPr="00435C02">
        <w:rPr>
          <w:rFonts w:asciiTheme="minorHAnsi" w:hAnsiTheme="minorHAnsi" w:cstheme="minorHAnsi"/>
          <w:color w:val="000000" w:themeColor="text1"/>
          <w:szCs w:val="20"/>
          <w:lang w:val="en"/>
        </w:rPr>
        <w:t xml:space="preserve"> bottle</w:t>
      </w:r>
      <w:r w:rsidR="00237F80">
        <w:rPr>
          <w:rFonts w:asciiTheme="minorHAnsi" w:hAnsiTheme="minorHAnsi" w:cstheme="minorHAnsi"/>
          <w:color w:val="000000" w:themeColor="text1"/>
          <w:szCs w:val="20"/>
          <w:lang w:val="en"/>
        </w:rPr>
        <w:t xml:space="preserve"> in frustration against the door of the house, when h</w:t>
      </w:r>
      <w:r w:rsidR="00956BAC">
        <w:rPr>
          <w:rFonts w:asciiTheme="minorHAnsi" w:hAnsiTheme="minorHAnsi" w:cstheme="minorHAnsi"/>
          <w:color w:val="000000" w:themeColor="text1"/>
          <w:szCs w:val="20"/>
          <w:lang w:val="en"/>
        </w:rPr>
        <w:t xml:space="preserve">e </w:t>
      </w:r>
      <w:r w:rsidRPr="00435C02">
        <w:rPr>
          <w:rFonts w:asciiTheme="minorHAnsi" w:hAnsiTheme="minorHAnsi" w:cstheme="minorHAnsi"/>
          <w:color w:val="000000" w:themeColor="text1"/>
          <w:szCs w:val="20"/>
          <w:lang w:val="en"/>
        </w:rPr>
        <w:t>was not admitted</w:t>
      </w:r>
      <w:r w:rsidR="00956BAC">
        <w:rPr>
          <w:rFonts w:asciiTheme="minorHAnsi" w:hAnsiTheme="minorHAnsi" w:cstheme="minorHAnsi"/>
          <w:color w:val="000000" w:themeColor="text1"/>
          <w:szCs w:val="20"/>
          <w:lang w:val="en"/>
        </w:rPr>
        <w:t xml:space="preserve"> to the party</w:t>
      </w:r>
      <w:r w:rsidR="00237F80">
        <w:rPr>
          <w:rFonts w:asciiTheme="minorHAnsi" w:hAnsiTheme="minorHAnsi" w:cstheme="minorHAnsi"/>
          <w:color w:val="000000" w:themeColor="text1"/>
          <w:szCs w:val="20"/>
          <w:lang w:val="en"/>
        </w:rPr>
        <w:t>.</w:t>
      </w:r>
      <w:r w:rsidR="00956BAC">
        <w:rPr>
          <w:rFonts w:asciiTheme="minorHAnsi" w:hAnsiTheme="minorHAnsi" w:cstheme="minorHAnsi"/>
          <w:color w:val="000000" w:themeColor="text1"/>
          <w:szCs w:val="20"/>
          <w:lang w:val="en"/>
        </w:rPr>
        <w:t xml:space="preserve"> </w:t>
      </w:r>
      <w:r w:rsidRPr="00435C02">
        <w:rPr>
          <w:rFonts w:asciiTheme="minorHAnsi" w:hAnsiTheme="minorHAnsi" w:cstheme="minorHAnsi"/>
          <w:color w:val="000000" w:themeColor="text1"/>
          <w:szCs w:val="20"/>
          <w:lang w:val="en"/>
        </w:rPr>
        <w:t>Going through the steps of thoughts</w:t>
      </w:r>
      <w:r w:rsidR="00356BEF">
        <w:rPr>
          <w:rFonts w:asciiTheme="minorHAnsi" w:hAnsiTheme="minorHAnsi" w:cstheme="minorHAnsi"/>
          <w:color w:val="000000" w:themeColor="text1"/>
          <w:szCs w:val="20"/>
          <w:lang w:val="en"/>
        </w:rPr>
        <w:t xml:space="preserve">, </w:t>
      </w:r>
      <w:r w:rsidRPr="00435C02">
        <w:rPr>
          <w:rFonts w:asciiTheme="minorHAnsi" w:hAnsiTheme="minorHAnsi" w:cstheme="minorHAnsi"/>
          <w:color w:val="000000" w:themeColor="text1"/>
          <w:szCs w:val="20"/>
          <w:lang w:val="en"/>
        </w:rPr>
        <w:t>feelings</w:t>
      </w:r>
      <w:r w:rsidR="00356BEF">
        <w:rPr>
          <w:rFonts w:asciiTheme="minorHAnsi" w:hAnsiTheme="minorHAnsi" w:cstheme="minorHAnsi"/>
          <w:color w:val="000000" w:themeColor="text1"/>
          <w:szCs w:val="20"/>
          <w:lang w:val="en"/>
        </w:rPr>
        <w:t xml:space="preserve">, </w:t>
      </w:r>
      <w:r w:rsidRPr="00435C02">
        <w:rPr>
          <w:rFonts w:asciiTheme="minorHAnsi" w:hAnsiTheme="minorHAnsi" w:cstheme="minorHAnsi"/>
          <w:color w:val="000000" w:themeColor="text1"/>
          <w:szCs w:val="20"/>
          <w:lang w:val="en"/>
        </w:rPr>
        <w:t>and responses to find an alternative approach was seen as potentially helpful. The concept of ‘</w:t>
      </w:r>
      <w:r w:rsidRPr="00435C02">
        <w:rPr>
          <w:rFonts w:asciiTheme="minorHAnsi" w:hAnsiTheme="minorHAnsi" w:cstheme="minorHAnsi"/>
          <w:i/>
          <w:iCs/>
          <w:color w:val="000000" w:themeColor="text1"/>
          <w:szCs w:val="20"/>
          <w:lang w:val="en"/>
        </w:rPr>
        <w:t>Old Me’</w:t>
      </w:r>
      <w:r w:rsidRPr="00435C02">
        <w:rPr>
          <w:rFonts w:asciiTheme="minorHAnsi" w:hAnsiTheme="minorHAnsi" w:cstheme="minorHAnsi"/>
          <w:color w:val="000000" w:themeColor="text1"/>
          <w:szCs w:val="20"/>
          <w:lang w:val="en"/>
        </w:rPr>
        <w:t xml:space="preserve"> and ‘</w:t>
      </w:r>
      <w:r w:rsidRPr="00435C02">
        <w:rPr>
          <w:rFonts w:asciiTheme="minorHAnsi" w:hAnsiTheme="minorHAnsi" w:cstheme="minorHAnsi"/>
          <w:i/>
          <w:iCs/>
          <w:color w:val="000000" w:themeColor="text1"/>
          <w:szCs w:val="20"/>
          <w:lang w:val="en"/>
        </w:rPr>
        <w:t>New Me’</w:t>
      </w:r>
      <w:r w:rsidRPr="00435C02">
        <w:rPr>
          <w:rFonts w:asciiTheme="minorHAnsi" w:hAnsiTheme="minorHAnsi" w:cstheme="minorHAnsi"/>
          <w:color w:val="000000" w:themeColor="text1"/>
          <w:szCs w:val="20"/>
          <w:lang w:val="en"/>
        </w:rPr>
        <w:t xml:space="preserve"> was seen as </w:t>
      </w:r>
      <w:proofErr w:type="spellStart"/>
      <w:r w:rsidRPr="00435C02">
        <w:rPr>
          <w:rFonts w:asciiTheme="minorHAnsi" w:hAnsiTheme="minorHAnsi" w:cstheme="minorHAnsi"/>
          <w:color w:val="000000" w:themeColor="text1"/>
          <w:szCs w:val="20"/>
          <w:lang w:val="en"/>
        </w:rPr>
        <w:t>as</w:t>
      </w:r>
      <w:proofErr w:type="spellEnd"/>
      <w:r w:rsidRPr="00435C02">
        <w:rPr>
          <w:rFonts w:asciiTheme="minorHAnsi" w:hAnsiTheme="minorHAnsi" w:cstheme="minorHAnsi"/>
          <w:color w:val="000000" w:themeColor="text1"/>
          <w:szCs w:val="20"/>
          <w:lang w:val="en"/>
        </w:rPr>
        <w:t xml:space="preserve"> </w:t>
      </w:r>
      <w:r w:rsidR="00237F80">
        <w:rPr>
          <w:rFonts w:asciiTheme="minorHAnsi" w:hAnsiTheme="minorHAnsi" w:cstheme="minorHAnsi"/>
          <w:color w:val="000000" w:themeColor="text1"/>
          <w:szCs w:val="20"/>
          <w:lang w:val="en"/>
        </w:rPr>
        <w:t>helpful concept to help young people</w:t>
      </w:r>
      <w:r w:rsidRPr="00435C02">
        <w:rPr>
          <w:rFonts w:asciiTheme="minorHAnsi" w:hAnsiTheme="minorHAnsi" w:cstheme="minorHAnsi"/>
          <w:color w:val="000000" w:themeColor="text1"/>
          <w:szCs w:val="20"/>
          <w:lang w:val="en"/>
        </w:rPr>
        <w:t xml:space="preserve"> establish</w:t>
      </w:r>
      <w:r w:rsidR="00237F80">
        <w:rPr>
          <w:rFonts w:asciiTheme="minorHAnsi" w:hAnsiTheme="minorHAnsi" w:cstheme="minorHAnsi"/>
          <w:color w:val="000000" w:themeColor="text1"/>
          <w:szCs w:val="20"/>
          <w:lang w:val="en"/>
        </w:rPr>
        <w:t xml:space="preserve"> </w:t>
      </w:r>
      <w:r w:rsidRPr="00435C02">
        <w:rPr>
          <w:rFonts w:asciiTheme="minorHAnsi" w:hAnsiTheme="minorHAnsi" w:cstheme="minorHAnsi"/>
          <w:color w:val="000000" w:themeColor="text1"/>
          <w:szCs w:val="20"/>
          <w:lang w:val="en"/>
        </w:rPr>
        <w:t>a new identity</w:t>
      </w:r>
      <w:r w:rsidR="00237F80">
        <w:rPr>
          <w:rFonts w:asciiTheme="minorHAnsi" w:hAnsiTheme="minorHAnsi" w:cstheme="minorHAnsi"/>
          <w:color w:val="000000" w:themeColor="text1"/>
          <w:szCs w:val="20"/>
          <w:lang w:val="en"/>
        </w:rPr>
        <w:t>,</w:t>
      </w:r>
      <w:r w:rsidRPr="00435C02">
        <w:rPr>
          <w:rFonts w:asciiTheme="minorHAnsi" w:hAnsiTheme="minorHAnsi" w:cstheme="minorHAnsi"/>
          <w:color w:val="000000" w:themeColor="text1"/>
          <w:szCs w:val="20"/>
          <w:lang w:val="en"/>
        </w:rPr>
        <w:t xml:space="preserve"> leaving behind the feelings thoughts and behaviour associated with their journey</w:t>
      </w:r>
    </w:p>
    <w:p w14:paraId="745C59E0" w14:textId="77777777" w:rsidR="00237F80" w:rsidRPr="001C32FB" w:rsidRDefault="00237F80" w:rsidP="001C32FB">
      <w:pPr>
        <w:spacing w:after="160" w:line="360" w:lineRule="auto"/>
        <w:rPr>
          <w:rFonts w:asciiTheme="majorHAnsi" w:hAnsiTheme="majorHAnsi" w:cstheme="minorHAnsi"/>
          <w:color w:val="B22600" w:themeColor="accent6"/>
        </w:rPr>
      </w:pPr>
      <w:r w:rsidRPr="001C32FB">
        <w:rPr>
          <w:rFonts w:asciiTheme="majorHAnsi" w:hAnsiTheme="majorHAnsi" w:cs="Arial"/>
          <w:b/>
          <w:bCs/>
          <w:color w:val="B22600" w:themeColor="accent6"/>
        </w:rPr>
        <w:t xml:space="preserve">Comments re polls used in training </w:t>
      </w:r>
    </w:p>
    <w:p w14:paraId="46C5CC9A" w14:textId="533B2AFF" w:rsidR="00237F80" w:rsidRPr="00237F80" w:rsidRDefault="00237F80" w:rsidP="001C32FB">
      <w:pPr>
        <w:spacing w:after="160" w:line="276" w:lineRule="auto"/>
        <w:ind w:left="360"/>
        <w:rPr>
          <w:rFonts w:asciiTheme="minorHAnsi" w:hAnsiTheme="minorHAnsi" w:cstheme="minorHAnsi"/>
        </w:rPr>
      </w:pPr>
      <w:r w:rsidRPr="00237F80">
        <w:rPr>
          <w:rFonts w:asciiTheme="minorHAnsi" w:hAnsiTheme="minorHAnsi" w:cstheme="minorHAnsi"/>
        </w:rPr>
        <w:t xml:space="preserve">We used zoom polls at intervals during the zoom training sessions, both to give us brief in the moment feedback about aspects of the course and for some indication of overall usefulness from the carers.  </w:t>
      </w:r>
    </w:p>
    <w:p w14:paraId="2D46FF2F" w14:textId="77777777" w:rsidR="00237F80" w:rsidRPr="00237F80" w:rsidRDefault="00237F80" w:rsidP="001C32FB">
      <w:pPr>
        <w:spacing w:line="276" w:lineRule="auto"/>
        <w:ind w:left="360"/>
        <w:rPr>
          <w:rFonts w:asciiTheme="majorHAnsi" w:hAnsiTheme="majorHAnsi" w:cstheme="minorHAnsi"/>
          <w:color w:val="B22600" w:themeColor="accent6"/>
        </w:rPr>
      </w:pPr>
      <w:r w:rsidRPr="00237F80">
        <w:rPr>
          <w:rFonts w:asciiTheme="majorHAnsi" w:hAnsiTheme="majorHAnsi" w:cstheme="minorHAnsi"/>
          <w:b/>
          <w:bCs/>
          <w:color w:val="B22600" w:themeColor="accent6"/>
        </w:rPr>
        <w:t>Do you see yourself using these ideas/approaches with your young people (yes/no)</w:t>
      </w:r>
      <w:r w:rsidRPr="00237F80">
        <w:rPr>
          <w:rFonts w:asciiTheme="majorHAnsi" w:hAnsiTheme="majorHAnsi" w:cstheme="minorHAnsi"/>
          <w:color w:val="B22600" w:themeColor="accent6"/>
        </w:rPr>
        <w:t xml:space="preserve"> </w:t>
      </w:r>
    </w:p>
    <w:p w14:paraId="17B877F5" w14:textId="7906962D" w:rsidR="00237F80" w:rsidRPr="00237F80" w:rsidRDefault="00237F80" w:rsidP="00237F80">
      <w:pPr>
        <w:pStyle w:val="ListParagraph"/>
        <w:numPr>
          <w:ilvl w:val="0"/>
          <w:numId w:val="29"/>
        </w:numPr>
        <w:spacing w:line="360" w:lineRule="auto"/>
        <w:rPr>
          <w:rFonts w:asciiTheme="minorHAnsi" w:hAnsiTheme="minorHAnsi" w:cstheme="minorHAnsi"/>
        </w:rPr>
      </w:pPr>
      <w:r w:rsidRPr="00237F80">
        <w:rPr>
          <w:rFonts w:asciiTheme="minorHAnsi" w:hAnsiTheme="minorHAnsi" w:cstheme="minorHAnsi"/>
        </w:rPr>
        <w:t>Results were universally positive with group</w:t>
      </w:r>
      <w:r w:rsidR="001C32FB">
        <w:rPr>
          <w:rFonts w:asciiTheme="minorHAnsi" w:hAnsiTheme="minorHAnsi" w:cstheme="minorHAnsi"/>
        </w:rPr>
        <w:t>s</w:t>
      </w:r>
      <w:r w:rsidRPr="00237F80">
        <w:rPr>
          <w:rFonts w:asciiTheme="minorHAnsi" w:hAnsiTheme="minorHAnsi" w:cstheme="minorHAnsi"/>
        </w:rPr>
        <w:t xml:space="preserve"> scoring ‘yes’ 90-100 %</w:t>
      </w:r>
    </w:p>
    <w:p w14:paraId="6B0EEAE3" w14:textId="77777777" w:rsidR="00237F80" w:rsidRPr="00237F80" w:rsidRDefault="00237F80" w:rsidP="00237F80">
      <w:pPr>
        <w:spacing w:line="360" w:lineRule="auto"/>
        <w:ind w:left="360"/>
        <w:rPr>
          <w:rFonts w:asciiTheme="majorHAnsi" w:hAnsiTheme="majorHAnsi" w:cstheme="minorHAnsi"/>
          <w:b/>
          <w:bCs/>
          <w:color w:val="B22600" w:themeColor="accent6"/>
        </w:rPr>
      </w:pPr>
      <w:r w:rsidRPr="00237F80">
        <w:rPr>
          <w:rFonts w:asciiTheme="majorHAnsi" w:hAnsiTheme="majorHAnsi" w:cstheme="minorHAnsi"/>
          <w:b/>
          <w:bCs/>
          <w:color w:val="B22600" w:themeColor="accent6"/>
        </w:rPr>
        <w:t>How helpful are the workbooks?</w:t>
      </w:r>
    </w:p>
    <w:p w14:paraId="375AFCBB" w14:textId="3A0671D0" w:rsidR="001C32FB" w:rsidRDefault="001C32FB" w:rsidP="001C32FB">
      <w:pPr>
        <w:pStyle w:val="ListParagraph"/>
        <w:numPr>
          <w:ilvl w:val="0"/>
          <w:numId w:val="29"/>
        </w:numPr>
        <w:spacing w:line="276" w:lineRule="auto"/>
        <w:rPr>
          <w:rFonts w:asciiTheme="minorHAnsi" w:hAnsiTheme="minorHAnsi" w:cstheme="minorHAnsi"/>
        </w:rPr>
      </w:pPr>
      <w:r>
        <w:rPr>
          <w:rFonts w:asciiTheme="minorHAnsi" w:hAnsiTheme="minorHAnsi" w:cstheme="minorHAnsi"/>
        </w:rPr>
        <w:t>A</w:t>
      </w:r>
      <w:r w:rsidR="00237F80" w:rsidRPr="00237F80">
        <w:rPr>
          <w:rFonts w:asciiTheme="minorHAnsi" w:hAnsiTheme="minorHAnsi" w:cstheme="minorHAnsi"/>
        </w:rPr>
        <w:t xml:space="preserve"> </w:t>
      </w:r>
      <w:r w:rsidRPr="00237F80">
        <w:rPr>
          <w:rFonts w:asciiTheme="minorHAnsi" w:hAnsiTheme="minorHAnsi" w:cstheme="minorHAnsi"/>
        </w:rPr>
        <w:t>5-point</w:t>
      </w:r>
      <w:r w:rsidR="00237F80" w:rsidRPr="00237F80">
        <w:rPr>
          <w:rFonts w:asciiTheme="minorHAnsi" w:hAnsiTheme="minorHAnsi" w:cstheme="minorHAnsi"/>
        </w:rPr>
        <w:t xml:space="preserve"> rating scale from 1 ‘not helpful’ to 5 ‘extremely helpful’ with most participants scoring at 4 or 5. </w:t>
      </w:r>
    </w:p>
    <w:p w14:paraId="0551492D" w14:textId="35EECBF4" w:rsidR="001C32FB" w:rsidRPr="001C32FB" w:rsidRDefault="001C32FB" w:rsidP="001C32FB">
      <w:pPr>
        <w:pStyle w:val="ListParagraph"/>
        <w:numPr>
          <w:ilvl w:val="0"/>
          <w:numId w:val="29"/>
        </w:numPr>
        <w:spacing w:line="276" w:lineRule="auto"/>
        <w:rPr>
          <w:rFonts w:asciiTheme="minorHAnsi" w:hAnsiTheme="minorHAnsi" w:cstheme="minorHAnsi"/>
        </w:rPr>
      </w:pPr>
      <w:r>
        <w:rPr>
          <w:rFonts w:asciiTheme="minorHAnsi" w:hAnsiTheme="minorHAnsi" w:cstheme="minorHAnsi"/>
        </w:rPr>
        <w:t>W</w:t>
      </w:r>
      <w:r w:rsidR="00237F80" w:rsidRPr="001C32FB">
        <w:rPr>
          <w:rFonts w:asciiTheme="minorHAnsi" w:hAnsiTheme="minorHAnsi" w:cstheme="minorHAnsi"/>
        </w:rPr>
        <w:t>orkbooks for young people, more options for access</w:t>
      </w:r>
      <w:r>
        <w:rPr>
          <w:rFonts w:asciiTheme="minorHAnsi" w:hAnsiTheme="minorHAnsi" w:cstheme="minorHAnsi"/>
        </w:rPr>
        <w:t xml:space="preserve"> </w:t>
      </w:r>
      <w:r w:rsidR="00237F80" w:rsidRPr="001C32FB">
        <w:rPr>
          <w:rFonts w:asciiTheme="minorHAnsi" w:hAnsiTheme="minorHAnsi" w:cstheme="minorHAnsi"/>
        </w:rPr>
        <w:t xml:space="preserve">requested in ‘easy read’ and audio recordings of the content.  </w:t>
      </w:r>
    </w:p>
    <w:p w14:paraId="1B173938" w14:textId="1F5119A3" w:rsidR="00237F80" w:rsidRPr="001C32FB" w:rsidRDefault="00237F80" w:rsidP="001C32FB">
      <w:pPr>
        <w:pStyle w:val="ListParagraph"/>
        <w:numPr>
          <w:ilvl w:val="0"/>
          <w:numId w:val="29"/>
        </w:numPr>
        <w:spacing w:line="276" w:lineRule="auto"/>
        <w:ind w:left="360"/>
        <w:rPr>
          <w:rFonts w:asciiTheme="majorHAnsi" w:hAnsiTheme="majorHAnsi" w:cstheme="minorHAnsi"/>
          <w:b/>
          <w:bCs/>
          <w:color w:val="B22600" w:themeColor="accent6"/>
        </w:rPr>
      </w:pPr>
      <w:r w:rsidRPr="001C32FB">
        <w:rPr>
          <w:rFonts w:asciiTheme="majorHAnsi" w:hAnsiTheme="majorHAnsi" w:cstheme="minorHAnsi"/>
          <w:b/>
          <w:bCs/>
          <w:color w:val="B22600" w:themeColor="accent6"/>
        </w:rPr>
        <w:t>Is the Working with children and young people: Addressing emotional and traumatic responses guide helpful?</w:t>
      </w:r>
    </w:p>
    <w:p w14:paraId="64FAD56F" w14:textId="2E0B1238" w:rsidR="00237F80" w:rsidRPr="00237F80" w:rsidRDefault="001C32FB" w:rsidP="001C32FB">
      <w:pPr>
        <w:pStyle w:val="ListParagraph"/>
        <w:numPr>
          <w:ilvl w:val="0"/>
          <w:numId w:val="29"/>
        </w:numPr>
        <w:spacing w:line="276" w:lineRule="auto"/>
        <w:rPr>
          <w:rFonts w:asciiTheme="minorHAnsi" w:hAnsiTheme="minorHAnsi" w:cstheme="minorHAnsi"/>
        </w:rPr>
      </w:pPr>
      <w:r>
        <w:rPr>
          <w:rFonts w:asciiTheme="minorHAnsi" w:hAnsiTheme="minorHAnsi" w:cstheme="minorHAnsi"/>
        </w:rPr>
        <w:t xml:space="preserve">A </w:t>
      </w:r>
      <w:r w:rsidRPr="00237F80">
        <w:rPr>
          <w:rFonts w:asciiTheme="minorHAnsi" w:hAnsiTheme="minorHAnsi" w:cstheme="minorHAnsi"/>
        </w:rPr>
        <w:t>5-point</w:t>
      </w:r>
      <w:r w:rsidR="00237F80" w:rsidRPr="00237F80">
        <w:rPr>
          <w:rFonts w:asciiTheme="minorHAnsi" w:hAnsiTheme="minorHAnsi" w:cstheme="minorHAnsi"/>
        </w:rPr>
        <w:t xml:space="preserve"> rating scale from 1 ‘not helpful’ to 5 ‘extremely helpful’ all groups rated the scale at 4 or 5</w:t>
      </w:r>
    </w:p>
    <w:p w14:paraId="3C45F92F" w14:textId="77777777" w:rsidR="00237F80" w:rsidRPr="00237F80" w:rsidRDefault="00237F80" w:rsidP="00237F80">
      <w:pPr>
        <w:spacing w:line="360" w:lineRule="auto"/>
        <w:ind w:left="360"/>
        <w:rPr>
          <w:rFonts w:asciiTheme="majorHAnsi" w:hAnsiTheme="majorHAnsi" w:cstheme="minorHAnsi"/>
          <w:b/>
          <w:bCs/>
          <w:color w:val="B22600" w:themeColor="accent6"/>
        </w:rPr>
      </w:pPr>
      <w:r w:rsidRPr="00237F80">
        <w:rPr>
          <w:rFonts w:asciiTheme="majorHAnsi" w:hAnsiTheme="majorHAnsi" w:cstheme="minorHAnsi"/>
          <w:b/>
          <w:bCs/>
          <w:color w:val="B22600" w:themeColor="accent6"/>
        </w:rPr>
        <w:t>Is the Dealing with Distress model helpful? (yes/no)</w:t>
      </w:r>
    </w:p>
    <w:p w14:paraId="5A27FA84" w14:textId="57F51C06" w:rsidR="00237F80" w:rsidRPr="001C32FB" w:rsidRDefault="001C32FB" w:rsidP="001C32FB">
      <w:pPr>
        <w:pStyle w:val="ListParagraph"/>
        <w:numPr>
          <w:ilvl w:val="0"/>
          <w:numId w:val="29"/>
        </w:numPr>
        <w:spacing w:line="276" w:lineRule="auto"/>
        <w:rPr>
          <w:rFonts w:asciiTheme="minorHAnsi" w:hAnsiTheme="minorHAnsi" w:cstheme="minorHAnsi"/>
        </w:rPr>
      </w:pPr>
      <w:r>
        <w:rPr>
          <w:rFonts w:asciiTheme="minorHAnsi" w:hAnsiTheme="minorHAnsi" w:cstheme="minorHAnsi"/>
        </w:rPr>
        <w:t>A</w:t>
      </w:r>
      <w:r w:rsidR="00237F80" w:rsidRPr="00237F80">
        <w:rPr>
          <w:rFonts w:asciiTheme="minorHAnsi" w:hAnsiTheme="minorHAnsi" w:cstheme="minorHAnsi"/>
        </w:rPr>
        <w:t xml:space="preserve"> </w:t>
      </w:r>
      <w:r w:rsidRPr="00237F80">
        <w:rPr>
          <w:rFonts w:asciiTheme="minorHAnsi" w:hAnsiTheme="minorHAnsi" w:cstheme="minorHAnsi"/>
        </w:rPr>
        <w:t>5-point</w:t>
      </w:r>
      <w:r w:rsidR="00237F80" w:rsidRPr="00237F80">
        <w:rPr>
          <w:rFonts w:asciiTheme="minorHAnsi" w:hAnsiTheme="minorHAnsi" w:cstheme="minorHAnsi"/>
        </w:rPr>
        <w:t xml:space="preserve"> rating scale from 1 ‘not helpful’ to 5 ‘extremely helpful’ with most participants rating at 4 – 5.</w:t>
      </w:r>
    </w:p>
    <w:p w14:paraId="060C79C6" w14:textId="77777777" w:rsidR="00237F80" w:rsidRPr="00A030CA" w:rsidRDefault="00237F80" w:rsidP="007743F2">
      <w:pPr>
        <w:pStyle w:val="ListParagraph"/>
        <w:spacing w:after="160" w:line="276" w:lineRule="auto"/>
        <w:rPr>
          <w:rFonts w:asciiTheme="minorHAnsi" w:hAnsiTheme="minorHAnsi" w:cstheme="minorHAnsi"/>
          <w:color w:val="000000" w:themeColor="text1"/>
          <w:sz w:val="32"/>
          <w:szCs w:val="32"/>
        </w:rPr>
      </w:pPr>
    </w:p>
    <w:p w14:paraId="3ED7D852" w14:textId="4DEB3AD7" w:rsidR="00284940" w:rsidRPr="00FF4809" w:rsidRDefault="00E0070E" w:rsidP="00FF4809">
      <w:pPr>
        <w:spacing w:after="160" w:line="276" w:lineRule="auto"/>
        <w:rPr>
          <w:rFonts w:asciiTheme="majorHAnsi" w:hAnsiTheme="majorHAnsi" w:cstheme="minorHAnsi"/>
          <w:b/>
          <w:bCs/>
          <w:color w:val="C00000"/>
        </w:rPr>
      </w:pPr>
      <w:r w:rsidRPr="00FF4809">
        <w:rPr>
          <w:rFonts w:asciiTheme="majorHAnsi" w:hAnsiTheme="majorHAnsi" w:cstheme="minorHAnsi"/>
          <w:b/>
          <w:bCs/>
          <w:color w:val="C00000"/>
        </w:rPr>
        <w:t xml:space="preserve">Overall Feedback and recommendations </w:t>
      </w:r>
    </w:p>
    <w:p w14:paraId="3EC29DF1" w14:textId="1B3002E0" w:rsidR="00C61215" w:rsidRPr="00FF4809" w:rsidRDefault="00C61215" w:rsidP="00FF4809">
      <w:pPr>
        <w:pStyle w:val="ListParagraph"/>
        <w:numPr>
          <w:ilvl w:val="0"/>
          <w:numId w:val="29"/>
        </w:numPr>
        <w:spacing w:after="160" w:line="276" w:lineRule="auto"/>
        <w:rPr>
          <w:rFonts w:asciiTheme="minorHAnsi" w:hAnsiTheme="minorHAnsi" w:cstheme="minorHAnsi"/>
          <w:color w:val="000000" w:themeColor="text1"/>
        </w:rPr>
      </w:pPr>
      <w:r w:rsidRPr="00FF4809">
        <w:rPr>
          <w:rFonts w:asciiTheme="majorHAnsi" w:hAnsiTheme="majorHAnsi" w:cstheme="minorHAnsi"/>
          <w:b/>
          <w:bCs/>
          <w:color w:val="B22600" w:themeColor="accent6"/>
        </w:rPr>
        <w:t>Overall view</w:t>
      </w:r>
      <w:r w:rsidRPr="00FF4809">
        <w:rPr>
          <w:rFonts w:asciiTheme="minorHAnsi" w:hAnsiTheme="minorHAnsi" w:cstheme="minorHAnsi"/>
          <w:color w:val="B22600" w:themeColor="accent6"/>
        </w:rPr>
        <w:t xml:space="preserve"> </w:t>
      </w:r>
      <w:r w:rsidRPr="00FF4809">
        <w:rPr>
          <w:rFonts w:asciiTheme="minorHAnsi" w:hAnsiTheme="minorHAnsi" w:cstheme="minorHAnsi"/>
          <w:color w:val="000000" w:themeColor="text1"/>
        </w:rPr>
        <w:t xml:space="preserve">there was a consensus that delivery of the sessions had </w:t>
      </w:r>
      <w:r w:rsidR="00435C02" w:rsidRPr="00FF4809">
        <w:rPr>
          <w:rFonts w:asciiTheme="minorHAnsi" w:hAnsiTheme="minorHAnsi" w:cstheme="minorHAnsi"/>
          <w:color w:val="000000" w:themeColor="text1"/>
        </w:rPr>
        <w:t>been helpful</w:t>
      </w:r>
      <w:r w:rsidRPr="00FF4809">
        <w:rPr>
          <w:rFonts w:asciiTheme="minorHAnsi" w:hAnsiTheme="minorHAnsi" w:cstheme="minorHAnsi"/>
          <w:color w:val="000000" w:themeColor="text1"/>
        </w:rPr>
        <w:t xml:space="preserve">.  They found the course leaders kind and empathetic, they felt safe, and this was essential if they were to share some of the extremely painful material they have heard, which they </w:t>
      </w:r>
      <w:r w:rsidR="00435C02" w:rsidRPr="00FF4809">
        <w:rPr>
          <w:rFonts w:asciiTheme="minorHAnsi" w:hAnsiTheme="minorHAnsi" w:cstheme="minorHAnsi"/>
          <w:color w:val="000000" w:themeColor="text1"/>
        </w:rPr>
        <w:t>must</w:t>
      </w:r>
      <w:r w:rsidRPr="00FF4809">
        <w:rPr>
          <w:rFonts w:asciiTheme="minorHAnsi" w:hAnsiTheme="minorHAnsi" w:cstheme="minorHAnsi"/>
          <w:color w:val="000000" w:themeColor="text1"/>
        </w:rPr>
        <w:t xml:space="preserve"> process themselves.   A zoom training meant there were fewer opportunities to have individual </w:t>
      </w:r>
      <w:r w:rsidR="00435C02" w:rsidRPr="00FF4809">
        <w:rPr>
          <w:rFonts w:asciiTheme="minorHAnsi" w:hAnsiTheme="minorHAnsi" w:cstheme="minorHAnsi"/>
          <w:color w:val="000000" w:themeColor="text1"/>
        </w:rPr>
        <w:t>discussions,</w:t>
      </w:r>
      <w:r w:rsidRPr="00FF4809">
        <w:rPr>
          <w:rFonts w:asciiTheme="minorHAnsi" w:hAnsiTheme="minorHAnsi" w:cstheme="minorHAnsi"/>
          <w:color w:val="000000" w:themeColor="text1"/>
        </w:rPr>
        <w:t xml:space="preserve"> </w:t>
      </w:r>
      <w:r w:rsidR="00FF4809" w:rsidRPr="00FF4809">
        <w:rPr>
          <w:rFonts w:asciiTheme="minorHAnsi" w:hAnsiTheme="minorHAnsi" w:cstheme="minorHAnsi"/>
          <w:color w:val="000000" w:themeColor="text1"/>
        </w:rPr>
        <w:t>but</w:t>
      </w:r>
      <w:r w:rsidRPr="00FF4809">
        <w:rPr>
          <w:rFonts w:asciiTheme="minorHAnsi" w:hAnsiTheme="minorHAnsi" w:cstheme="minorHAnsi"/>
          <w:color w:val="000000" w:themeColor="text1"/>
        </w:rPr>
        <w:t xml:space="preserve"> some foster carers would be unable to attend face to face trainings. </w:t>
      </w:r>
    </w:p>
    <w:p w14:paraId="0E01FA09" w14:textId="20BB88D2" w:rsidR="00FF4809" w:rsidRPr="00FF4809" w:rsidRDefault="00C61215" w:rsidP="00FF4809">
      <w:pPr>
        <w:pStyle w:val="ListParagraph"/>
        <w:numPr>
          <w:ilvl w:val="0"/>
          <w:numId w:val="29"/>
        </w:numPr>
        <w:spacing w:after="160" w:line="276" w:lineRule="auto"/>
        <w:rPr>
          <w:rFonts w:asciiTheme="minorHAnsi" w:hAnsiTheme="minorHAnsi" w:cstheme="minorHAnsi"/>
          <w:color w:val="000000" w:themeColor="text1"/>
        </w:rPr>
      </w:pPr>
      <w:r w:rsidRPr="00FF4809">
        <w:rPr>
          <w:rFonts w:asciiTheme="majorHAnsi" w:hAnsiTheme="majorHAnsi" w:cstheme="minorHAnsi"/>
          <w:b/>
          <w:bCs/>
          <w:color w:val="B22600" w:themeColor="accent6"/>
        </w:rPr>
        <w:lastRenderedPageBreak/>
        <w:t>Feedback on skills trained</w:t>
      </w:r>
      <w:r w:rsidRPr="00FF4809">
        <w:rPr>
          <w:rFonts w:asciiTheme="minorHAnsi" w:hAnsiTheme="minorHAnsi" w:cstheme="minorHAnsi"/>
          <w:color w:val="B22600" w:themeColor="accent6"/>
        </w:rPr>
        <w:t xml:space="preserve"> </w:t>
      </w:r>
      <w:r w:rsidRPr="00FF4809">
        <w:rPr>
          <w:rFonts w:asciiTheme="minorHAnsi" w:hAnsiTheme="minorHAnsi" w:cstheme="minorHAnsi"/>
          <w:color w:val="000000" w:themeColor="text1"/>
        </w:rPr>
        <w:t xml:space="preserve">indicated many of the skills trained were valuable in helping these often deeply troubled young people who had been subjected to extremely stressful traumatic experiences both in their home countries, during their journeys, and in the </w:t>
      </w:r>
      <w:r w:rsidR="00435C02" w:rsidRPr="00FF4809">
        <w:rPr>
          <w:rFonts w:asciiTheme="minorHAnsi" w:hAnsiTheme="minorHAnsi" w:cstheme="minorHAnsi"/>
          <w:color w:val="000000" w:themeColor="text1"/>
        </w:rPr>
        <w:t>UK.</w:t>
      </w:r>
    </w:p>
    <w:p w14:paraId="5998FEBD" w14:textId="0EFD74BE" w:rsidR="00C61215" w:rsidRPr="00FF4809" w:rsidRDefault="00C61215" w:rsidP="00FF4809">
      <w:pPr>
        <w:pStyle w:val="ListParagraph"/>
        <w:numPr>
          <w:ilvl w:val="0"/>
          <w:numId w:val="29"/>
        </w:numPr>
        <w:spacing w:after="160" w:line="276" w:lineRule="auto"/>
        <w:rPr>
          <w:rFonts w:asciiTheme="minorHAnsi" w:hAnsiTheme="minorHAnsi" w:cstheme="minorHAnsi"/>
          <w:color w:val="000000" w:themeColor="text1"/>
        </w:rPr>
      </w:pPr>
      <w:r w:rsidRPr="00FF4809">
        <w:rPr>
          <w:rFonts w:asciiTheme="majorHAnsi" w:hAnsiTheme="majorHAnsi" w:cstheme="minorHAnsi"/>
          <w:b/>
          <w:bCs/>
          <w:color w:val="B22600" w:themeColor="accent6"/>
        </w:rPr>
        <w:t>Feedback on resources</w:t>
      </w:r>
      <w:r w:rsidRPr="00FF4809">
        <w:rPr>
          <w:rFonts w:asciiTheme="minorHAnsi" w:hAnsiTheme="minorHAnsi" w:cstheme="minorHAnsi"/>
          <w:color w:val="000000" w:themeColor="text1"/>
        </w:rPr>
        <w:t xml:space="preserve">. Foster carers found it valuable to have a ‘bank’ of resources, the workbooks </w:t>
      </w:r>
      <w:r w:rsidRPr="00FF4809">
        <w:rPr>
          <w:rFonts w:ascii="Rockwell" w:hAnsi="Rockwell"/>
          <w:b/>
          <w:bCs/>
          <w:i/>
          <w:iCs/>
          <w:color w:val="00AFEF"/>
        </w:rPr>
        <w:t>‘</w:t>
      </w:r>
      <w:r w:rsidRPr="00FF4809">
        <w:rPr>
          <w:rFonts w:asciiTheme="minorHAnsi" w:hAnsiTheme="minorHAnsi" w:cstheme="minorHAnsi"/>
          <w:i/>
          <w:iCs/>
          <w:color w:val="000000" w:themeColor="text1"/>
        </w:rPr>
        <w:t>Dealing with Distress and restoring well-being’</w:t>
      </w:r>
      <w:r w:rsidRPr="00FF4809">
        <w:rPr>
          <w:rFonts w:asciiTheme="minorHAnsi" w:hAnsiTheme="minorHAnsi" w:cstheme="minorHAnsi"/>
          <w:color w:val="000000" w:themeColor="text1"/>
        </w:rPr>
        <w:t xml:space="preserve"> – promoting resilience -</w:t>
      </w:r>
      <w:r w:rsidRPr="00FF4809">
        <w:rPr>
          <w:rFonts w:asciiTheme="minorHAnsi" w:hAnsiTheme="minorHAnsi" w:cstheme="minorHAnsi"/>
          <w:i/>
          <w:iCs/>
          <w:color w:val="000000" w:themeColor="text1"/>
        </w:rPr>
        <w:t xml:space="preserve">A modular toolkit coping with stress and traumatic responses for children and young people </w:t>
      </w:r>
      <w:r w:rsidRPr="00FF4809">
        <w:rPr>
          <w:rFonts w:asciiTheme="minorHAnsi" w:hAnsiTheme="minorHAnsi" w:cstheme="minorHAnsi"/>
          <w:color w:val="000000" w:themeColor="text1"/>
        </w:rPr>
        <w:t xml:space="preserve">were helpful as tools to work through with young people. When a young person is placed with </w:t>
      </w:r>
      <w:proofErr w:type="gramStart"/>
      <w:r w:rsidRPr="00FF4809">
        <w:rPr>
          <w:rFonts w:asciiTheme="minorHAnsi" w:hAnsiTheme="minorHAnsi" w:cstheme="minorHAnsi"/>
          <w:color w:val="000000" w:themeColor="text1"/>
        </w:rPr>
        <w:t>them</w:t>
      </w:r>
      <w:proofErr w:type="gramEnd"/>
      <w:r w:rsidRPr="00FF4809">
        <w:rPr>
          <w:rFonts w:asciiTheme="minorHAnsi" w:hAnsiTheme="minorHAnsi" w:cstheme="minorHAnsi"/>
          <w:color w:val="000000" w:themeColor="text1"/>
        </w:rPr>
        <w:t xml:space="preserve"> they </w:t>
      </w:r>
      <w:r w:rsidR="00356BEF" w:rsidRPr="00FF4809">
        <w:rPr>
          <w:rFonts w:asciiTheme="minorHAnsi" w:hAnsiTheme="minorHAnsi" w:cstheme="minorHAnsi"/>
          <w:color w:val="000000" w:themeColor="text1"/>
        </w:rPr>
        <w:t>would be</w:t>
      </w:r>
      <w:r w:rsidRPr="00FF4809">
        <w:rPr>
          <w:rFonts w:asciiTheme="minorHAnsi" w:hAnsiTheme="minorHAnsi" w:cstheme="minorHAnsi"/>
          <w:color w:val="000000" w:themeColor="text1"/>
        </w:rPr>
        <w:t xml:space="preserve"> able to work through the modules, the </w:t>
      </w:r>
      <w:r w:rsidR="000F5CEF" w:rsidRPr="00FF4809">
        <w:rPr>
          <w:rFonts w:asciiTheme="minorHAnsi" w:hAnsiTheme="minorHAnsi" w:cstheme="minorHAnsi"/>
          <w:color w:val="000000" w:themeColor="text1"/>
        </w:rPr>
        <w:t>guides give</w:t>
      </w:r>
      <w:r w:rsidRPr="00FF4809">
        <w:rPr>
          <w:rFonts w:asciiTheme="minorHAnsi" w:hAnsiTheme="minorHAnsi" w:cstheme="minorHAnsi"/>
          <w:color w:val="000000" w:themeColor="text1"/>
        </w:rPr>
        <w:t xml:space="preserve"> a starting point and a ladder to follow The Guide ‘</w:t>
      </w:r>
      <w:r w:rsidRPr="00FF4809">
        <w:rPr>
          <w:rFonts w:asciiTheme="minorHAnsi" w:hAnsiTheme="minorHAnsi" w:cstheme="minorHAnsi"/>
          <w:i/>
          <w:iCs/>
          <w:color w:val="000000" w:themeColor="text1"/>
        </w:rPr>
        <w:t>Working with children and young people, emotional and traumatic responses’</w:t>
      </w:r>
      <w:r w:rsidRPr="00FF4809">
        <w:rPr>
          <w:rFonts w:asciiTheme="minorHAnsi" w:hAnsiTheme="minorHAnsi" w:cstheme="minorHAnsi"/>
          <w:color w:val="000000" w:themeColor="text1"/>
        </w:rPr>
        <w:t xml:space="preserve"> was a valuable detailed resource to help when delivering particular modules. </w:t>
      </w:r>
    </w:p>
    <w:p w14:paraId="5D717E7C" w14:textId="05631205" w:rsidR="00C61215" w:rsidRPr="00FF4809" w:rsidRDefault="00C61215" w:rsidP="00FF4809">
      <w:pPr>
        <w:pStyle w:val="ListParagraph"/>
        <w:numPr>
          <w:ilvl w:val="0"/>
          <w:numId w:val="29"/>
        </w:numPr>
        <w:spacing w:after="160" w:line="276" w:lineRule="auto"/>
        <w:rPr>
          <w:rFonts w:asciiTheme="minorHAnsi" w:hAnsiTheme="minorHAnsi" w:cstheme="minorHAnsi"/>
          <w:color w:val="000000" w:themeColor="text1"/>
        </w:rPr>
      </w:pPr>
      <w:r w:rsidRPr="00FF4809">
        <w:rPr>
          <w:rFonts w:asciiTheme="majorHAnsi" w:hAnsiTheme="majorHAnsi" w:cstheme="minorHAnsi"/>
          <w:b/>
          <w:bCs/>
          <w:color w:val="B22600" w:themeColor="accent6"/>
        </w:rPr>
        <w:t>Helpful points raised.</w:t>
      </w:r>
      <w:r w:rsidRPr="00FF4809">
        <w:rPr>
          <w:rFonts w:asciiTheme="minorHAnsi" w:hAnsiTheme="minorHAnsi" w:cstheme="minorHAnsi"/>
          <w:color w:val="B22600" w:themeColor="accent6"/>
        </w:rPr>
        <w:t xml:space="preserve"> </w:t>
      </w:r>
      <w:r w:rsidRPr="00FF4809">
        <w:rPr>
          <w:rFonts w:asciiTheme="minorHAnsi" w:hAnsiTheme="minorHAnsi" w:cstheme="minorHAnsi"/>
          <w:color w:val="000000" w:themeColor="text1"/>
        </w:rPr>
        <w:t xml:space="preserve">There were some helpful points raised – the need to be able to differentiate the guides through numbers as well as colours. It would be helpful to have an audio guide to </w:t>
      </w:r>
      <w:r w:rsidR="00321041">
        <w:rPr>
          <w:rFonts w:asciiTheme="minorHAnsi" w:hAnsiTheme="minorHAnsi" w:cstheme="minorHAnsi"/>
          <w:color w:val="000000" w:themeColor="text1"/>
        </w:rPr>
        <w:t xml:space="preserve">help young people work through the guides, </w:t>
      </w:r>
      <w:r w:rsidRPr="00FF4809">
        <w:rPr>
          <w:rFonts w:asciiTheme="minorHAnsi" w:hAnsiTheme="minorHAnsi" w:cstheme="minorHAnsi"/>
          <w:color w:val="000000" w:themeColor="text1"/>
        </w:rPr>
        <w:t xml:space="preserve">with introductions to skills in a variety of languages. Given the excellent bank of translators available in Kent it was felt this would be </w:t>
      </w:r>
      <w:r w:rsidR="00356BEF" w:rsidRPr="00FF4809">
        <w:rPr>
          <w:rFonts w:asciiTheme="minorHAnsi" w:hAnsiTheme="minorHAnsi" w:cstheme="minorHAnsi"/>
          <w:color w:val="000000" w:themeColor="text1"/>
        </w:rPr>
        <w:t>feasible. It</w:t>
      </w:r>
      <w:r w:rsidRPr="00FF4809">
        <w:rPr>
          <w:rFonts w:asciiTheme="minorHAnsi" w:hAnsiTheme="minorHAnsi" w:cstheme="minorHAnsi"/>
          <w:color w:val="000000" w:themeColor="text1"/>
        </w:rPr>
        <w:t xml:space="preserve"> would be helpful if worksheets could be personalised so young people could own them, and they could be coloured in.</w:t>
      </w:r>
      <w:r w:rsidR="00321041">
        <w:rPr>
          <w:rFonts w:asciiTheme="minorHAnsi" w:hAnsiTheme="minorHAnsi" w:cstheme="minorHAnsi"/>
          <w:color w:val="000000" w:themeColor="text1"/>
        </w:rPr>
        <w:t xml:space="preserve"> It would also be helpful if guides for </w:t>
      </w:r>
      <w:proofErr w:type="gramStart"/>
      <w:r w:rsidR="000F5CEF">
        <w:rPr>
          <w:rFonts w:asciiTheme="minorHAnsi" w:hAnsiTheme="minorHAnsi" w:cstheme="minorHAnsi"/>
          <w:color w:val="000000" w:themeColor="text1"/>
        </w:rPr>
        <w:t xml:space="preserve">UASC </w:t>
      </w:r>
      <w:r w:rsidR="00321041">
        <w:rPr>
          <w:rFonts w:asciiTheme="minorHAnsi" w:hAnsiTheme="minorHAnsi" w:cstheme="minorHAnsi"/>
          <w:color w:val="000000" w:themeColor="text1"/>
        </w:rPr>
        <w:t xml:space="preserve"> could</w:t>
      </w:r>
      <w:proofErr w:type="gramEnd"/>
      <w:r w:rsidR="00321041">
        <w:rPr>
          <w:rFonts w:asciiTheme="minorHAnsi" w:hAnsiTheme="minorHAnsi" w:cstheme="minorHAnsi"/>
          <w:color w:val="000000" w:themeColor="text1"/>
        </w:rPr>
        <w:t xml:space="preserve"> be delivered in an Easy-Read format. </w:t>
      </w:r>
    </w:p>
    <w:p w14:paraId="4EF221E1" w14:textId="5D23467C" w:rsidR="00C61215" w:rsidRPr="00FF4809" w:rsidRDefault="00C61215" w:rsidP="00FF4809">
      <w:pPr>
        <w:pStyle w:val="ListParagraph"/>
        <w:numPr>
          <w:ilvl w:val="0"/>
          <w:numId w:val="29"/>
        </w:numPr>
        <w:spacing w:after="160" w:line="276" w:lineRule="auto"/>
        <w:rPr>
          <w:rFonts w:asciiTheme="minorHAnsi" w:hAnsiTheme="minorHAnsi" w:cstheme="minorHAnsi"/>
          <w:color w:val="000000" w:themeColor="text1"/>
        </w:rPr>
      </w:pPr>
      <w:r w:rsidRPr="00FF4809">
        <w:rPr>
          <w:rFonts w:asciiTheme="majorHAnsi" w:hAnsiTheme="majorHAnsi" w:cstheme="minorHAnsi"/>
          <w:b/>
          <w:bCs/>
          <w:color w:val="B22600" w:themeColor="accent6"/>
        </w:rPr>
        <w:t>Specific needs of UASC</w:t>
      </w:r>
      <w:r w:rsidR="00321041">
        <w:rPr>
          <w:rFonts w:asciiTheme="majorHAnsi" w:hAnsiTheme="majorHAnsi" w:cstheme="minorHAnsi"/>
          <w:b/>
          <w:bCs/>
          <w:color w:val="B22600" w:themeColor="accent6"/>
        </w:rPr>
        <w:t xml:space="preserve">. </w:t>
      </w:r>
      <w:r w:rsidRPr="00FF4809">
        <w:rPr>
          <w:rFonts w:asciiTheme="minorHAnsi" w:hAnsiTheme="minorHAnsi" w:cstheme="minorHAnsi"/>
          <w:color w:val="000000" w:themeColor="text1"/>
        </w:rPr>
        <w:t xml:space="preserve">There was a need to focus down on the specific needs of UASC young people, given language difficulties, the role of translators, </w:t>
      </w:r>
      <w:r w:rsidR="00321041">
        <w:rPr>
          <w:rFonts w:asciiTheme="minorHAnsi" w:hAnsiTheme="minorHAnsi" w:cstheme="minorHAnsi"/>
          <w:color w:val="000000" w:themeColor="text1"/>
        </w:rPr>
        <w:t xml:space="preserve">audio guides, and </w:t>
      </w:r>
      <w:r w:rsidR="00237F80">
        <w:rPr>
          <w:rFonts w:asciiTheme="minorHAnsi" w:hAnsiTheme="minorHAnsi" w:cstheme="minorHAnsi"/>
          <w:color w:val="000000" w:themeColor="text1"/>
        </w:rPr>
        <w:t>Easy Read</w:t>
      </w:r>
      <w:r w:rsidR="00321041">
        <w:rPr>
          <w:rFonts w:asciiTheme="minorHAnsi" w:hAnsiTheme="minorHAnsi" w:cstheme="minorHAnsi"/>
          <w:color w:val="000000" w:themeColor="text1"/>
        </w:rPr>
        <w:t xml:space="preserve"> They often presented with</w:t>
      </w:r>
      <w:r w:rsidRPr="00FF4809">
        <w:rPr>
          <w:rFonts w:asciiTheme="minorHAnsi" w:hAnsiTheme="minorHAnsi" w:cstheme="minorHAnsi"/>
          <w:color w:val="000000" w:themeColor="text1"/>
        </w:rPr>
        <w:t xml:space="preserve"> extreme anxiety, </w:t>
      </w:r>
      <w:proofErr w:type="gramStart"/>
      <w:r w:rsidRPr="00FF4809">
        <w:rPr>
          <w:rFonts w:asciiTheme="minorHAnsi" w:hAnsiTheme="minorHAnsi" w:cstheme="minorHAnsi"/>
          <w:color w:val="000000" w:themeColor="text1"/>
        </w:rPr>
        <w:t>tension</w:t>
      </w:r>
      <w:proofErr w:type="gramEnd"/>
      <w:r w:rsidRPr="00FF4809">
        <w:rPr>
          <w:rFonts w:asciiTheme="minorHAnsi" w:hAnsiTheme="minorHAnsi" w:cstheme="minorHAnsi"/>
          <w:color w:val="000000" w:themeColor="text1"/>
        </w:rPr>
        <w:t xml:space="preserve"> and continuing stress</w:t>
      </w:r>
      <w:r w:rsidR="00321041">
        <w:rPr>
          <w:rFonts w:asciiTheme="minorHAnsi" w:hAnsiTheme="minorHAnsi" w:cstheme="minorHAnsi"/>
          <w:color w:val="000000" w:themeColor="text1"/>
        </w:rPr>
        <w:t xml:space="preserve">, which was an obstacle to work though steps systematically. </w:t>
      </w:r>
      <w:r w:rsidRPr="00FF4809">
        <w:rPr>
          <w:rFonts w:asciiTheme="minorHAnsi" w:hAnsiTheme="minorHAnsi" w:cstheme="minorHAnsi"/>
          <w:color w:val="000000" w:themeColor="text1"/>
        </w:rPr>
        <w:t xml:space="preserve"> The focus needed to be on the core issues for them, calming techniques, the EMDR derived techniques – Butterfly Techniques and Bilateral activities, Sleeping Techniques, and approaches to being able to establish a coherant </w:t>
      </w:r>
      <w:r w:rsidR="00FF4809" w:rsidRPr="00FF4809">
        <w:rPr>
          <w:rFonts w:asciiTheme="minorHAnsi" w:hAnsiTheme="minorHAnsi" w:cstheme="minorHAnsi"/>
          <w:color w:val="000000" w:themeColor="text1"/>
        </w:rPr>
        <w:t>T</w:t>
      </w:r>
      <w:r w:rsidRPr="00FF4809">
        <w:rPr>
          <w:rFonts w:asciiTheme="minorHAnsi" w:hAnsiTheme="minorHAnsi" w:cstheme="minorHAnsi"/>
          <w:color w:val="000000" w:themeColor="text1"/>
        </w:rPr>
        <w:t xml:space="preserve">rauma </w:t>
      </w:r>
      <w:r w:rsidR="00FF4809" w:rsidRPr="00FF4809">
        <w:rPr>
          <w:rFonts w:asciiTheme="minorHAnsi" w:hAnsiTheme="minorHAnsi" w:cstheme="minorHAnsi"/>
          <w:color w:val="000000" w:themeColor="text1"/>
        </w:rPr>
        <w:t>N</w:t>
      </w:r>
      <w:r w:rsidRPr="00FF4809">
        <w:rPr>
          <w:rFonts w:asciiTheme="minorHAnsi" w:hAnsiTheme="minorHAnsi" w:cstheme="minorHAnsi"/>
          <w:color w:val="000000" w:themeColor="text1"/>
        </w:rPr>
        <w:t>arrative. This was needed to include in their ‘</w:t>
      </w:r>
      <w:r w:rsidRPr="00FF4809">
        <w:rPr>
          <w:rFonts w:asciiTheme="minorHAnsi" w:hAnsiTheme="minorHAnsi" w:cstheme="minorHAnsi"/>
          <w:i/>
          <w:iCs/>
          <w:color w:val="000000" w:themeColor="text1"/>
        </w:rPr>
        <w:t>Journey Books’</w:t>
      </w:r>
      <w:r w:rsidRPr="00FF4809">
        <w:rPr>
          <w:rFonts w:asciiTheme="minorHAnsi" w:hAnsiTheme="minorHAnsi" w:cstheme="minorHAnsi"/>
          <w:color w:val="000000" w:themeColor="text1"/>
        </w:rPr>
        <w:t xml:space="preserve"> to convey the nature of their experiences, training. The need for Foster Carer reflective group support to prevent secondary traumatisation was essential. </w:t>
      </w:r>
    </w:p>
    <w:p w14:paraId="4B8EB220" w14:textId="77777777" w:rsidR="00FF4809" w:rsidRPr="00FF4809" w:rsidRDefault="00C61215" w:rsidP="00FF4809">
      <w:pPr>
        <w:pStyle w:val="ListParagraph"/>
        <w:numPr>
          <w:ilvl w:val="0"/>
          <w:numId w:val="29"/>
        </w:numPr>
        <w:spacing w:after="160" w:line="276" w:lineRule="auto"/>
        <w:rPr>
          <w:rFonts w:asciiTheme="minorHAnsi" w:hAnsiTheme="minorHAnsi" w:cstheme="minorHAnsi"/>
          <w:color w:val="000000" w:themeColor="text1"/>
        </w:rPr>
      </w:pPr>
      <w:r w:rsidRPr="00FF4809">
        <w:rPr>
          <w:rFonts w:asciiTheme="majorHAnsi" w:hAnsiTheme="majorHAnsi" w:cstheme="minorHAnsi"/>
          <w:b/>
          <w:bCs/>
          <w:color w:val="B22600" w:themeColor="accent6"/>
        </w:rPr>
        <w:t>The value of the course for general training of Foster Carers</w:t>
      </w:r>
      <w:r w:rsidRPr="00FF4809">
        <w:rPr>
          <w:rFonts w:asciiTheme="minorHAnsi" w:hAnsiTheme="minorHAnsi" w:cstheme="minorHAnsi"/>
          <w:color w:val="000000" w:themeColor="text1"/>
        </w:rPr>
        <w:t xml:space="preserve">. Views were expressed that it would be more useful if the training had come earlier, as part of their core training.  Preferably in their second year, rather than in the first year. It was felt that there was a need to have a reasonable amount of experience of working with looked after children before appreciating the need for the skills which are part of the training. For experienced foster carers, the training confirmed and reinforced what they were already doing day to day, what they had learned from their work with young people. </w:t>
      </w:r>
    </w:p>
    <w:p w14:paraId="3A0A988B" w14:textId="328641B9" w:rsidR="00C61215" w:rsidRPr="00FF4809" w:rsidRDefault="00C61215" w:rsidP="00FF4809">
      <w:pPr>
        <w:pStyle w:val="ListParagraph"/>
        <w:numPr>
          <w:ilvl w:val="0"/>
          <w:numId w:val="29"/>
        </w:numPr>
        <w:spacing w:after="160" w:line="276" w:lineRule="auto"/>
        <w:rPr>
          <w:rFonts w:asciiTheme="minorHAnsi" w:hAnsiTheme="minorHAnsi" w:cstheme="minorHAnsi"/>
          <w:color w:val="000000" w:themeColor="text1"/>
        </w:rPr>
      </w:pPr>
      <w:r w:rsidRPr="00FF4809">
        <w:rPr>
          <w:rFonts w:asciiTheme="minorHAnsi" w:hAnsiTheme="minorHAnsi" w:cstheme="minorHAnsi"/>
          <w:color w:val="000000" w:themeColor="text1"/>
        </w:rPr>
        <w:t xml:space="preserve">It was they felt that a 6 – </w:t>
      </w:r>
      <w:r w:rsidR="00D07FA2">
        <w:rPr>
          <w:rFonts w:asciiTheme="minorHAnsi" w:hAnsiTheme="minorHAnsi" w:cstheme="minorHAnsi"/>
          <w:color w:val="000000" w:themeColor="text1"/>
        </w:rPr>
        <w:t>9</w:t>
      </w:r>
      <w:r w:rsidRPr="00FF4809">
        <w:rPr>
          <w:rFonts w:asciiTheme="minorHAnsi" w:hAnsiTheme="minorHAnsi" w:cstheme="minorHAnsi"/>
          <w:color w:val="000000" w:themeColor="text1"/>
        </w:rPr>
        <w:t xml:space="preserve"> session course on </w:t>
      </w:r>
      <w:r w:rsidRPr="00FF4809">
        <w:rPr>
          <w:rFonts w:asciiTheme="majorHAnsi" w:hAnsiTheme="majorHAnsi" w:cstheme="minorHAnsi"/>
          <w:b/>
          <w:bCs/>
          <w:i/>
          <w:iCs/>
          <w:color w:val="B22600" w:themeColor="accent6"/>
        </w:rPr>
        <w:t xml:space="preserve">Working directly with the mental health needs of looked after young people </w:t>
      </w:r>
      <w:r w:rsidRPr="00FF4809">
        <w:rPr>
          <w:rFonts w:asciiTheme="minorHAnsi" w:hAnsiTheme="minorHAnsi" w:cstheme="minorHAnsi"/>
          <w:color w:val="000000" w:themeColor="text1"/>
        </w:rPr>
        <w:t xml:space="preserve">could be an excellent complement </w:t>
      </w:r>
      <w:r w:rsidRPr="00FF4809">
        <w:rPr>
          <w:rFonts w:asciiTheme="minorHAnsi" w:hAnsiTheme="minorHAnsi" w:cstheme="minorHAnsi"/>
          <w:color w:val="000000" w:themeColor="text1"/>
        </w:rPr>
        <w:lastRenderedPageBreak/>
        <w:t xml:space="preserve">to the </w:t>
      </w:r>
      <w:r w:rsidRPr="00FF4809">
        <w:rPr>
          <w:rFonts w:asciiTheme="majorHAnsi" w:hAnsiTheme="majorHAnsi" w:cstheme="minorHAnsi"/>
          <w:b/>
          <w:bCs/>
          <w:i/>
          <w:iCs/>
          <w:color w:val="B22600" w:themeColor="accent6"/>
        </w:rPr>
        <w:t>Fostering changes approach</w:t>
      </w:r>
      <w:r w:rsidRPr="00FF4809">
        <w:rPr>
          <w:rFonts w:asciiTheme="majorHAnsi" w:hAnsiTheme="majorHAnsi" w:cstheme="minorHAnsi"/>
          <w:color w:val="B22600" w:themeColor="accent6"/>
        </w:rPr>
        <w:t xml:space="preserve"> </w:t>
      </w:r>
      <w:r w:rsidRPr="00FF4809">
        <w:rPr>
          <w:rFonts w:asciiTheme="minorHAnsi" w:hAnsiTheme="minorHAnsi" w:cstheme="minorHAnsi"/>
          <w:color w:val="000000" w:themeColor="text1"/>
        </w:rPr>
        <w:t>which is basically an 8-10 session course focused on developing parenting skills.</w:t>
      </w:r>
    </w:p>
    <w:p w14:paraId="3060259B" w14:textId="04EC068A" w:rsidR="00C61215" w:rsidRPr="00FF4809" w:rsidRDefault="00C61215" w:rsidP="00FF4809">
      <w:pPr>
        <w:pStyle w:val="ListParagraph"/>
        <w:numPr>
          <w:ilvl w:val="0"/>
          <w:numId w:val="29"/>
        </w:numPr>
        <w:spacing w:after="160" w:line="276" w:lineRule="auto"/>
        <w:rPr>
          <w:rFonts w:asciiTheme="minorHAnsi" w:hAnsiTheme="minorHAnsi" w:cstheme="minorHAnsi"/>
          <w:color w:val="000000" w:themeColor="text1"/>
        </w:rPr>
      </w:pPr>
      <w:r w:rsidRPr="00FF4809">
        <w:rPr>
          <w:rFonts w:asciiTheme="majorHAnsi" w:hAnsiTheme="majorHAnsi" w:cstheme="minorHAnsi"/>
          <w:b/>
          <w:bCs/>
          <w:color w:val="B22600" w:themeColor="accent6"/>
        </w:rPr>
        <w:t>Feedback on training content</w:t>
      </w:r>
      <w:r w:rsidRPr="00FF4809">
        <w:rPr>
          <w:rFonts w:asciiTheme="minorHAnsi" w:hAnsiTheme="minorHAnsi" w:cstheme="minorHAnsi"/>
          <w:color w:val="B22600" w:themeColor="accent6"/>
        </w:rPr>
        <w:t xml:space="preserve"> </w:t>
      </w:r>
      <w:r w:rsidRPr="00FF4809">
        <w:rPr>
          <w:rFonts w:asciiTheme="minorHAnsi" w:hAnsiTheme="minorHAnsi" w:cstheme="minorHAnsi"/>
          <w:color w:val="000000" w:themeColor="text1"/>
        </w:rPr>
        <w:t xml:space="preserve">it was also felt that it would be preferable to have a training over 6 to </w:t>
      </w:r>
      <w:r w:rsidR="00237F80">
        <w:rPr>
          <w:rFonts w:asciiTheme="minorHAnsi" w:hAnsiTheme="minorHAnsi" w:cstheme="minorHAnsi"/>
          <w:color w:val="000000" w:themeColor="text1"/>
        </w:rPr>
        <w:t>8</w:t>
      </w:r>
      <w:r w:rsidRPr="00FF4809">
        <w:rPr>
          <w:rFonts w:asciiTheme="minorHAnsi" w:hAnsiTheme="minorHAnsi" w:cstheme="minorHAnsi"/>
          <w:color w:val="000000" w:themeColor="text1"/>
        </w:rPr>
        <w:t xml:space="preserve"> sessions, at a greater frequency – weekly/fortnightly there was rather too much in each of the sessions, too much information to process, so much material. It would have been helpful to have material spread out over </w:t>
      </w:r>
      <w:proofErr w:type="gramStart"/>
      <w:r w:rsidRPr="00FF4809">
        <w:rPr>
          <w:rFonts w:asciiTheme="minorHAnsi" w:hAnsiTheme="minorHAnsi" w:cstheme="minorHAnsi"/>
          <w:color w:val="000000" w:themeColor="text1"/>
        </w:rPr>
        <w:t>a number of</w:t>
      </w:r>
      <w:proofErr w:type="gramEnd"/>
      <w:r w:rsidRPr="00FF4809">
        <w:rPr>
          <w:rFonts w:asciiTheme="minorHAnsi" w:hAnsiTheme="minorHAnsi" w:cstheme="minorHAnsi"/>
          <w:color w:val="000000" w:themeColor="text1"/>
        </w:rPr>
        <w:t xml:space="preserve"> sessions. This would give more time to ‘play’ with the material, try out the steps. </w:t>
      </w:r>
      <w:r w:rsidRPr="00FF4809">
        <w:rPr>
          <w:rFonts w:asciiTheme="minorHAnsi" w:hAnsiTheme="minorHAnsi" w:cstheme="minorHAnsi"/>
          <w:color w:val="000000" w:themeColor="text1"/>
          <w:lang w:val="en-US"/>
        </w:rPr>
        <w:t xml:space="preserve">It was felt that it would helpful to </w:t>
      </w:r>
      <w:r w:rsidR="00FF4809" w:rsidRPr="00FF4809">
        <w:rPr>
          <w:rFonts w:asciiTheme="minorHAnsi" w:hAnsiTheme="minorHAnsi" w:cstheme="minorHAnsi"/>
          <w:color w:val="000000" w:themeColor="text1"/>
          <w:lang w:val="en-US"/>
        </w:rPr>
        <w:t>initiate group</w:t>
      </w:r>
      <w:r w:rsidRPr="00FF4809">
        <w:rPr>
          <w:rFonts w:asciiTheme="minorHAnsi" w:hAnsiTheme="minorHAnsi" w:cstheme="minorHAnsi"/>
          <w:color w:val="000000" w:themeColor="text1"/>
          <w:lang w:val="en-US"/>
        </w:rPr>
        <w:t xml:space="preserve"> techniques in developing skills directly with young people, because they listen to each other they can reinforce each other share and talk perhaps facilitated by carers or somebody they don’t know</w:t>
      </w:r>
      <w:proofErr w:type="gramStart"/>
      <w:r w:rsidRPr="00FF4809">
        <w:rPr>
          <w:rFonts w:asciiTheme="minorHAnsi" w:hAnsiTheme="minorHAnsi" w:cstheme="minorHAnsi"/>
          <w:color w:val="000000" w:themeColor="text1"/>
          <w:lang w:val="en-US"/>
        </w:rPr>
        <w:t>. .</w:t>
      </w:r>
      <w:proofErr w:type="gramEnd"/>
      <w:r w:rsidRPr="00FF4809">
        <w:rPr>
          <w:rFonts w:asciiTheme="minorHAnsi" w:hAnsiTheme="minorHAnsi" w:cstheme="minorHAnsi"/>
          <w:color w:val="000000" w:themeColor="text1"/>
          <w:lang w:val="en-US"/>
        </w:rPr>
        <w:t xml:space="preserve"> </w:t>
      </w:r>
    </w:p>
    <w:p w14:paraId="738F6693" w14:textId="77777777" w:rsidR="00C61215" w:rsidRPr="00FF4809" w:rsidRDefault="00C61215" w:rsidP="00FF4809">
      <w:pPr>
        <w:pStyle w:val="ListParagraph"/>
        <w:spacing w:after="160" w:line="276" w:lineRule="auto"/>
        <w:rPr>
          <w:rFonts w:asciiTheme="minorHAnsi" w:hAnsiTheme="minorHAnsi" w:cstheme="minorHAnsi"/>
          <w:color w:val="000000" w:themeColor="text1"/>
        </w:rPr>
      </w:pPr>
    </w:p>
    <w:p w14:paraId="5F5F093D" w14:textId="46BCAD08" w:rsidR="00C61215" w:rsidRPr="00FF4809" w:rsidRDefault="00C61215" w:rsidP="00FF4809">
      <w:pPr>
        <w:pStyle w:val="ListParagraph"/>
        <w:numPr>
          <w:ilvl w:val="0"/>
          <w:numId w:val="29"/>
        </w:numPr>
        <w:spacing w:after="160" w:line="276" w:lineRule="auto"/>
        <w:rPr>
          <w:rFonts w:asciiTheme="minorHAnsi" w:hAnsiTheme="minorHAnsi" w:cstheme="minorHAnsi"/>
          <w:color w:val="000000" w:themeColor="text1"/>
        </w:rPr>
      </w:pPr>
      <w:r w:rsidRPr="00FF4809">
        <w:rPr>
          <w:rFonts w:asciiTheme="majorHAnsi" w:hAnsiTheme="majorHAnsi" w:cstheme="minorHAnsi"/>
          <w:b/>
          <w:bCs/>
          <w:color w:val="B22600" w:themeColor="accent6"/>
        </w:rPr>
        <w:t xml:space="preserve">Ongoing Support. </w:t>
      </w:r>
      <w:r w:rsidRPr="00FF4809">
        <w:rPr>
          <w:rFonts w:asciiTheme="minorHAnsi" w:hAnsiTheme="minorHAnsi" w:cstheme="minorHAnsi"/>
          <w:color w:val="000000" w:themeColor="text1"/>
        </w:rPr>
        <w:t xml:space="preserve">Foster carers felt that it would be very helpful to have opportunities for refreshers, and regular consultations to discuss their work with young people.   They feel their work </w:t>
      </w:r>
      <w:r w:rsidR="00D07FA2" w:rsidRPr="00FF4809">
        <w:rPr>
          <w:rFonts w:asciiTheme="minorHAnsi" w:hAnsiTheme="minorHAnsi" w:cstheme="minorHAnsi"/>
          <w:color w:val="000000" w:themeColor="text1"/>
        </w:rPr>
        <w:t>is not</w:t>
      </w:r>
      <w:r w:rsidRPr="00FF4809">
        <w:rPr>
          <w:rFonts w:asciiTheme="minorHAnsi" w:hAnsiTheme="minorHAnsi" w:cstheme="minorHAnsi"/>
          <w:color w:val="000000" w:themeColor="text1"/>
        </w:rPr>
        <w:t xml:space="preserve"> validated, they are not told </w:t>
      </w:r>
      <w:proofErr w:type="gramStart"/>
      <w:r w:rsidRPr="00FF4809">
        <w:rPr>
          <w:rFonts w:asciiTheme="minorHAnsi" w:hAnsiTheme="minorHAnsi" w:cstheme="minorHAnsi"/>
          <w:color w:val="000000" w:themeColor="text1"/>
        </w:rPr>
        <w:t>that  they</w:t>
      </w:r>
      <w:proofErr w:type="gramEnd"/>
      <w:r w:rsidRPr="00FF4809">
        <w:rPr>
          <w:rFonts w:asciiTheme="minorHAnsi" w:hAnsiTheme="minorHAnsi" w:cstheme="minorHAnsi"/>
          <w:color w:val="000000" w:themeColor="text1"/>
        </w:rPr>
        <w:t xml:space="preserve"> are doing a good job.  Experienced foster carers found the course helpful to understand what they were doing and what they needed to do more clearly, </w:t>
      </w:r>
      <w:r w:rsidR="00802FA4" w:rsidRPr="00FF4809">
        <w:rPr>
          <w:rFonts w:asciiTheme="minorHAnsi" w:hAnsiTheme="minorHAnsi" w:cstheme="minorHAnsi"/>
          <w:color w:val="000000" w:themeColor="text1"/>
        </w:rPr>
        <w:t>s</w:t>
      </w:r>
    </w:p>
    <w:p w14:paraId="5BF26278" w14:textId="0ECF856F" w:rsidR="00C61215" w:rsidRPr="00FF4809" w:rsidRDefault="00FF4809" w:rsidP="00FF4809">
      <w:pPr>
        <w:spacing w:after="160" w:line="276" w:lineRule="auto"/>
        <w:rPr>
          <w:rFonts w:asciiTheme="majorHAnsi" w:hAnsiTheme="majorHAnsi" w:cstheme="minorHAnsi"/>
          <w:b/>
          <w:bCs/>
          <w:color w:val="B22600" w:themeColor="accent6"/>
        </w:rPr>
      </w:pPr>
      <w:r>
        <w:rPr>
          <w:rFonts w:asciiTheme="majorHAnsi" w:hAnsiTheme="majorHAnsi" w:cstheme="minorHAnsi"/>
          <w:b/>
          <w:bCs/>
          <w:color w:val="B22600" w:themeColor="accent6"/>
        </w:rPr>
        <w:t xml:space="preserve">Potential </w:t>
      </w:r>
      <w:r w:rsidR="00802FA4" w:rsidRPr="00FF4809">
        <w:rPr>
          <w:rFonts w:asciiTheme="majorHAnsi" w:hAnsiTheme="majorHAnsi" w:cstheme="minorHAnsi"/>
          <w:b/>
          <w:bCs/>
          <w:color w:val="B22600" w:themeColor="accent6"/>
        </w:rPr>
        <w:t xml:space="preserve">Training Plan </w:t>
      </w:r>
    </w:p>
    <w:p w14:paraId="0C9BF3A2" w14:textId="16A5A2AC" w:rsidR="00802FA4" w:rsidRPr="00FF4809" w:rsidRDefault="00802FA4" w:rsidP="00FF4809">
      <w:pPr>
        <w:pStyle w:val="ListParagraph"/>
        <w:numPr>
          <w:ilvl w:val="0"/>
          <w:numId w:val="44"/>
        </w:numPr>
        <w:spacing w:after="160" w:line="276" w:lineRule="auto"/>
        <w:rPr>
          <w:rFonts w:asciiTheme="minorHAnsi" w:hAnsiTheme="minorHAnsi" w:cstheme="minorHAnsi"/>
          <w:color w:val="000000" w:themeColor="text1"/>
        </w:rPr>
      </w:pPr>
      <w:r w:rsidRPr="00FF4809">
        <w:rPr>
          <w:rFonts w:asciiTheme="majorHAnsi" w:hAnsiTheme="majorHAnsi" w:cstheme="minorHAnsi"/>
          <w:b/>
          <w:bCs/>
          <w:color w:val="B22600" w:themeColor="accent6"/>
        </w:rPr>
        <w:t>Session 1</w:t>
      </w:r>
      <w:r w:rsidRPr="00FF4809">
        <w:rPr>
          <w:rFonts w:asciiTheme="minorHAnsi" w:hAnsiTheme="minorHAnsi" w:cstheme="minorHAnsi"/>
          <w:color w:val="B22600" w:themeColor="accent6"/>
        </w:rPr>
        <w:t xml:space="preserve"> </w:t>
      </w:r>
      <w:r w:rsidRPr="00FF4809">
        <w:rPr>
          <w:rFonts w:asciiTheme="minorHAnsi" w:hAnsiTheme="minorHAnsi" w:cstheme="minorHAnsi"/>
          <w:color w:val="000000" w:themeColor="text1"/>
        </w:rPr>
        <w:t>Introductions – Establishing the needs of children and young people</w:t>
      </w:r>
    </w:p>
    <w:p w14:paraId="17AE0412" w14:textId="68F2B13C" w:rsidR="00802FA4" w:rsidRPr="00FF4809" w:rsidRDefault="00802FA4" w:rsidP="00FF4809">
      <w:pPr>
        <w:pStyle w:val="ListParagraph"/>
        <w:numPr>
          <w:ilvl w:val="0"/>
          <w:numId w:val="44"/>
        </w:numPr>
        <w:spacing w:after="160" w:line="276" w:lineRule="auto"/>
        <w:rPr>
          <w:rFonts w:asciiTheme="minorHAnsi" w:hAnsiTheme="minorHAnsi" w:cstheme="minorHAnsi"/>
          <w:color w:val="000000" w:themeColor="text1"/>
        </w:rPr>
      </w:pPr>
      <w:r w:rsidRPr="00FF4809">
        <w:rPr>
          <w:rFonts w:asciiTheme="majorHAnsi" w:hAnsiTheme="majorHAnsi" w:cstheme="minorHAnsi"/>
          <w:b/>
          <w:bCs/>
          <w:color w:val="B22600" w:themeColor="accent6"/>
        </w:rPr>
        <w:t xml:space="preserve">Sessions 2 </w:t>
      </w:r>
      <w:r w:rsidRPr="00FF4809">
        <w:rPr>
          <w:rFonts w:asciiTheme="minorHAnsi" w:hAnsiTheme="minorHAnsi" w:cstheme="minorHAnsi"/>
          <w:color w:val="000000" w:themeColor="text1"/>
        </w:rPr>
        <w:t>Introducing the 4D Dealing with Distress including Bilateral EMDR related activities</w:t>
      </w:r>
    </w:p>
    <w:p w14:paraId="03CC0EB5" w14:textId="56DE5D58" w:rsidR="00802FA4" w:rsidRPr="00FF4809" w:rsidRDefault="00802FA4" w:rsidP="00FF4809">
      <w:pPr>
        <w:pStyle w:val="ListParagraph"/>
        <w:numPr>
          <w:ilvl w:val="0"/>
          <w:numId w:val="44"/>
        </w:numPr>
        <w:spacing w:after="160" w:line="276" w:lineRule="auto"/>
        <w:rPr>
          <w:rFonts w:asciiTheme="minorHAnsi" w:hAnsiTheme="minorHAnsi" w:cstheme="minorHAnsi"/>
          <w:color w:val="000000" w:themeColor="text1"/>
        </w:rPr>
      </w:pPr>
      <w:r w:rsidRPr="00FF4809">
        <w:rPr>
          <w:rFonts w:asciiTheme="majorHAnsi" w:hAnsiTheme="majorHAnsi" w:cstheme="minorHAnsi"/>
          <w:b/>
          <w:bCs/>
          <w:color w:val="B22600" w:themeColor="accent6"/>
        </w:rPr>
        <w:t xml:space="preserve">Session </w:t>
      </w:r>
      <w:r w:rsidR="00356BEF">
        <w:rPr>
          <w:rFonts w:asciiTheme="majorHAnsi" w:hAnsiTheme="majorHAnsi" w:cstheme="minorHAnsi"/>
          <w:b/>
          <w:bCs/>
          <w:color w:val="B22600" w:themeColor="accent6"/>
        </w:rPr>
        <w:t>3</w:t>
      </w:r>
      <w:r w:rsidRPr="00FF4809">
        <w:rPr>
          <w:rFonts w:asciiTheme="minorHAnsi" w:hAnsiTheme="minorHAnsi" w:cstheme="minorHAnsi"/>
          <w:color w:val="B22600" w:themeColor="accent6"/>
        </w:rPr>
        <w:t xml:space="preserve"> </w:t>
      </w:r>
      <w:r w:rsidRPr="00FF4809">
        <w:rPr>
          <w:rFonts w:asciiTheme="minorHAnsi" w:hAnsiTheme="minorHAnsi" w:cstheme="minorHAnsi"/>
          <w:color w:val="000000" w:themeColor="text1"/>
        </w:rPr>
        <w:t>– Addressing anxiety</w:t>
      </w:r>
    </w:p>
    <w:p w14:paraId="1896D420" w14:textId="07EECC1D" w:rsidR="00802FA4" w:rsidRPr="00FF4809" w:rsidRDefault="00802FA4" w:rsidP="00FF4809">
      <w:pPr>
        <w:pStyle w:val="ListParagraph"/>
        <w:numPr>
          <w:ilvl w:val="0"/>
          <w:numId w:val="44"/>
        </w:numPr>
        <w:spacing w:after="160" w:line="276" w:lineRule="auto"/>
        <w:rPr>
          <w:rFonts w:asciiTheme="minorHAnsi" w:hAnsiTheme="minorHAnsi" w:cstheme="minorHAnsi"/>
          <w:color w:val="000000" w:themeColor="text1"/>
        </w:rPr>
      </w:pPr>
      <w:r w:rsidRPr="00FF4809">
        <w:rPr>
          <w:rFonts w:asciiTheme="majorHAnsi" w:hAnsiTheme="majorHAnsi" w:cstheme="minorHAnsi"/>
          <w:b/>
          <w:bCs/>
          <w:color w:val="B22600" w:themeColor="accent6"/>
        </w:rPr>
        <w:t xml:space="preserve">Session </w:t>
      </w:r>
      <w:r w:rsidR="00356BEF">
        <w:rPr>
          <w:rFonts w:asciiTheme="majorHAnsi" w:hAnsiTheme="majorHAnsi" w:cstheme="minorHAnsi"/>
          <w:b/>
          <w:bCs/>
          <w:color w:val="B22600" w:themeColor="accent6"/>
        </w:rPr>
        <w:t>4</w:t>
      </w:r>
      <w:r w:rsidRPr="00FF4809">
        <w:rPr>
          <w:rFonts w:asciiTheme="minorHAnsi" w:hAnsiTheme="minorHAnsi" w:cstheme="minorHAnsi"/>
          <w:color w:val="000000" w:themeColor="text1"/>
        </w:rPr>
        <w:t>– Addressing low mood</w:t>
      </w:r>
    </w:p>
    <w:p w14:paraId="379DB6A9" w14:textId="2814AD2A" w:rsidR="00802FA4" w:rsidRPr="00FF4809" w:rsidRDefault="00802FA4" w:rsidP="00FF4809">
      <w:pPr>
        <w:pStyle w:val="ListParagraph"/>
        <w:numPr>
          <w:ilvl w:val="0"/>
          <w:numId w:val="44"/>
        </w:numPr>
        <w:spacing w:after="160" w:line="276" w:lineRule="auto"/>
        <w:rPr>
          <w:rFonts w:asciiTheme="minorHAnsi" w:hAnsiTheme="minorHAnsi" w:cstheme="minorHAnsi"/>
          <w:color w:val="000000" w:themeColor="text1"/>
        </w:rPr>
      </w:pPr>
      <w:r w:rsidRPr="00FF4809">
        <w:rPr>
          <w:rFonts w:asciiTheme="majorHAnsi" w:hAnsiTheme="majorHAnsi" w:cstheme="minorHAnsi"/>
          <w:b/>
          <w:bCs/>
          <w:color w:val="B22600" w:themeColor="accent6"/>
        </w:rPr>
        <w:t xml:space="preserve">Session </w:t>
      </w:r>
      <w:r w:rsidR="00356BEF">
        <w:rPr>
          <w:rFonts w:asciiTheme="majorHAnsi" w:hAnsiTheme="majorHAnsi" w:cstheme="minorHAnsi"/>
          <w:b/>
          <w:bCs/>
          <w:color w:val="B22600" w:themeColor="accent6"/>
        </w:rPr>
        <w:t>5</w:t>
      </w:r>
      <w:r w:rsidRPr="00FF4809">
        <w:rPr>
          <w:rFonts w:asciiTheme="majorHAnsi" w:hAnsiTheme="majorHAnsi" w:cstheme="minorHAnsi"/>
          <w:b/>
          <w:bCs/>
          <w:color w:val="B22600" w:themeColor="accent6"/>
        </w:rPr>
        <w:t>–</w:t>
      </w:r>
      <w:r w:rsidRPr="00FF4809">
        <w:rPr>
          <w:rFonts w:asciiTheme="minorHAnsi" w:hAnsiTheme="minorHAnsi" w:cstheme="minorHAnsi"/>
          <w:color w:val="B22600" w:themeColor="accent6"/>
        </w:rPr>
        <w:t xml:space="preserve"> </w:t>
      </w:r>
      <w:r w:rsidRPr="00FF4809">
        <w:rPr>
          <w:rFonts w:asciiTheme="minorHAnsi" w:hAnsiTheme="minorHAnsi" w:cstheme="minorHAnsi"/>
          <w:color w:val="000000" w:themeColor="text1"/>
        </w:rPr>
        <w:t>Establishing a Life Journey – Trauma Narrative</w:t>
      </w:r>
    </w:p>
    <w:p w14:paraId="7475736C" w14:textId="3C7AC0CD" w:rsidR="00802FA4" w:rsidRDefault="00802FA4" w:rsidP="00FF4809">
      <w:pPr>
        <w:pStyle w:val="ListParagraph"/>
        <w:numPr>
          <w:ilvl w:val="0"/>
          <w:numId w:val="44"/>
        </w:numPr>
        <w:spacing w:after="160" w:line="276" w:lineRule="auto"/>
        <w:rPr>
          <w:rFonts w:asciiTheme="minorHAnsi" w:hAnsiTheme="minorHAnsi" w:cstheme="minorHAnsi"/>
          <w:color w:val="000000" w:themeColor="text1"/>
        </w:rPr>
      </w:pPr>
      <w:r w:rsidRPr="00FF4809">
        <w:rPr>
          <w:rFonts w:asciiTheme="majorHAnsi" w:hAnsiTheme="majorHAnsi" w:cstheme="minorHAnsi"/>
          <w:b/>
          <w:bCs/>
          <w:color w:val="B22600" w:themeColor="accent6"/>
        </w:rPr>
        <w:t xml:space="preserve">Session </w:t>
      </w:r>
      <w:proofErr w:type="gramStart"/>
      <w:r w:rsidR="00356BEF">
        <w:rPr>
          <w:rFonts w:asciiTheme="majorHAnsi" w:hAnsiTheme="majorHAnsi" w:cstheme="minorHAnsi"/>
          <w:b/>
          <w:bCs/>
          <w:color w:val="B22600" w:themeColor="accent6"/>
        </w:rPr>
        <w:t xml:space="preserve">6 </w:t>
      </w:r>
      <w:r w:rsidRPr="00FF4809">
        <w:rPr>
          <w:rFonts w:asciiTheme="minorHAnsi" w:hAnsiTheme="minorHAnsi" w:cstheme="minorHAnsi"/>
          <w:color w:val="B22600" w:themeColor="accent6"/>
        </w:rPr>
        <w:t xml:space="preserve"> </w:t>
      </w:r>
      <w:r w:rsidRPr="00FF4809">
        <w:rPr>
          <w:rFonts w:asciiTheme="minorHAnsi" w:hAnsiTheme="minorHAnsi" w:cstheme="minorHAnsi"/>
          <w:color w:val="000000" w:themeColor="text1"/>
        </w:rPr>
        <w:t>–</w:t>
      </w:r>
      <w:proofErr w:type="gramEnd"/>
      <w:r w:rsidRPr="00FF4809">
        <w:rPr>
          <w:rFonts w:asciiTheme="minorHAnsi" w:hAnsiTheme="minorHAnsi" w:cstheme="minorHAnsi"/>
          <w:color w:val="000000" w:themeColor="text1"/>
        </w:rPr>
        <w:t xml:space="preserve"> Addressing disruptive behaviour and </w:t>
      </w:r>
      <w:r w:rsidR="00284940" w:rsidRPr="00FF4809">
        <w:rPr>
          <w:rFonts w:asciiTheme="minorHAnsi" w:hAnsiTheme="minorHAnsi" w:cstheme="minorHAnsi"/>
          <w:color w:val="000000" w:themeColor="text1"/>
        </w:rPr>
        <w:t xml:space="preserve">developing positive parenting skills. </w:t>
      </w:r>
    </w:p>
    <w:p w14:paraId="4C4346FF" w14:textId="3F340716" w:rsidR="00356BEF" w:rsidRPr="00FF4809" w:rsidRDefault="00356BEF" w:rsidP="00FF4809">
      <w:pPr>
        <w:pStyle w:val="ListParagraph"/>
        <w:numPr>
          <w:ilvl w:val="0"/>
          <w:numId w:val="44"/>
        </w:numPr>
        <w:spacing w:after="160" w:line="276" w:lineRule="auto"/>
        <w:rPr>
          <w:rFonts w:asciiTheme="minorHAnsi" w:hAnsiTheme="minorHAnsi" w:cstheme="minorHAnsi"/>
          <w:color w:val="000000" w:themeColor="text1"/>
        </w:rPr>
      </w:pPr>
      <w:r>
        <w:rPr>
          <w:rFonts w:asciiTheme="majorHAnsi" w:hAnsiTheme="majorHAnsi" w:cstheme="minorHAnsi"/>
          <w:b/>
          <w:bCs/>
          <w:color w:val="B22600" w:themeColor="accent6"/>
        </w:rPr>
        <w:t xml:space="preserve">Session 7 </w:t>
      </w:r>
      <w:r w:rsidRPr="00356BEF">
        <w:rPr>
          <w:rFonts w:asciiTheme="minorHAnsi" w:hAnsiTheme="minorHAnsi" w:cstheme="minorHAnsi"/>
          <w:color w:val="000000" w:themeColor="text1"/>
        </w:rPr>
        <w:t>-</w:t>
      </w:r>
      <w:r>
        <w:rPr>
          <w:rFonts w:asciiTheme="minorHAnsi" w:hAnsiTheme="minorHAnsi" w:cstheme="minorHAnsi"/>
          <w:color w:val="000000" w:themeColor="text1"/>
        </w:rPr>
        <w:t>Integration of intervention, endings.</w:t>
      </w:r>
    </w:p>
    <w:p w14:paraId="7CB8725A" w14:textId="77777777" w:rsidR="00C61215" w:rsidRDefault="00C61215" w:rsidP="00C61215">
      <w:pPr>
        <w:spacing w:after="160" w:line="360" w:lineRule="auto"/>
        <w:rPr>
          <w:rFonts w:asciiTheme="minorHAnsi" w:hAnsiTheme="minorHAnsi" w:cstheme="minorHAnsi"/>
          <w:color w:val="000000" w:themeColor="text1"/>
          <w:sz w:val="32"/>
          <w:szCs w:val="32"/>
        </w:rPr>
      </w:pPr>
    </w:p>
    <w:p w14:paraId="4B07E1F4" w14:textId="77777777" w:rsidR="00C61215" w:rsidRDefault="00C61215" w:rsidP="00C61215">
      <w:pPr>
        <w:spacing w:after="160" w:line="360" w:lineRule="auto"/>
        <w:rPr>
          <w:rFonts w:asciiTheme="majorHAnsi" w:hAnsiTheme="majorHAnsi" w:cstheme="minorHAnsi"/>
          <w:b/>
          <w:bCs/>
          <w:color w:val="B22600" w:themeColor="accent6"/>
          <w:sz w:val="32"/>
          <w:szCs w:val="32"/>
        </w:rPr>
      </w:pPr>
    </w:p>
    <w:p w14:paraId="08741FD7" w14:textId="0FDD5D4D" w:rsidR="00C61215" w:rsidRDefault="00C61215" w:rsidP="00C61215">
      <w:pPr>
        <w:spacing w:after="160" w:line="360" w:lineRule="auto"/>
        <w:rPr>
          <w:rFonts w:asciiTheme="majorHAnsi" w:hAnsiTheme="majorHAnsi" w:cstheme="minorHAnsi"/>
          <w:b/>
          <w:bCs/>
          <w:color w:val="B22600" w:themeColor="accent6"/>
          <w:sz w:val="32"/>
          <w:szCs w:val="32"/>
        </w:rPr>
      </w:pPr>
    </w:p>
    <w:p w14:paraId="3A5100AE" w14:textId="77777777" w:rsidR="007743F2" w:rsidRDefault="007743F2" w:rsidP="00C61215">
      <w:pPr>
        <w:spacing w:after="160" w:line="360" w:lineRule="auto"/>
        <w:rPr>
          <w:rFonts w:asciiTheme="majorHAnsi" w:hAnsiTheme="majorHAnsi" w:cstheme="minorHAnsi"/>
          <w:b/>
          <w:bCs/>
          <w:color w:val="B22600" w:themeColor="accent6"/>
          <w:sz w:val="32"/>
          <w:szCs w:val="32"/>
        </w:rPr>
      </w:pPr>
    </w:p>
    <w:p w14:paraId="7EF7BB08" w14:textId="77777777" w:rsidR="00473F28" w:rsidRPr="005A58B4" w:rsidRDefault="00473F28" w:rsidP="00473F28">
      <w:pPr>
        <w:spacing w:after="160"/>
        <w:rPr>
          <w:rFonts w:asciiTheme="majorHAnsi" w:hAnsiTheme="majorHAnsi"/>
          <w:color w:val="AA331D" w:themeColor="accent3"/>
          <w:sz w:val="36"/>
        </w:rPr>
      </w:pPr>
      <w:r w:rsidRPr="005A58B4">
        <w:rPr>
          <w:rFonts w:asciiTheme="majorHAnsi" w:hAnsiTheme="majorHAnsi"/>
          <w:color w:val="AA331D" w:themeColor="accent3"/>
          <w:sz w:val="36"/>
        </w:rPr>
        <w:t xml:space="preserve">References and relevant reading </w:t>
      </w:r>
    </w:p>
    <w:p w14:paraId="00CF15E6" w14:textId="77777777" w:rsidR="00473F28" w:rsidRPr="00D222FD" w:rsidRDefault="00473F28" w:rsidP="00473F28">
      <w:pPr>
        <w:spacing w:after="160"/>
        <w:ind w:left="709"/>
        <w:rPr>
          <w:rFonts w:asciiTheme="minorHAnsi" w:hAnsiTheme="minorHAnsi" w:cstheme="minorHAnsi"/>
          <w:sz w:val="22"/>
          <w:szCs w:val="22"/>
        </w:rPr>
      </w:pPr>
      <w:r w:rsidRPr="00D222FD">
        <w:rPr>
          <w:rFonts w:asciiTheme="minorHAnsi" w:hAnsiTheme="minorHAnsi" w:cstheme="minorHAnsi"/>
          <w:sz w:val="22"/>
          <w:szCs w:val="22"/>
        </w:rPr>
        <w:t xml:space="preserve">Bentovim, A. and Bingley Miller, L. 2001. </w:t>
      </w:r>
      <w:r w:rsidRPr="00D222FD">
        <w:rPr>
          <w:rFonts w:asciiTheme="minorHAnsi" w:hAnsiTheme="minorHAnsi" w:cstheme="minorHAnsi"/>
          <w:i/>
          <w:iCs/>
          <w:sz w:val="22"/>
          <w:szCs w:val="22"/>
        </w:rPr>
        <w:t xml:space="preserve">The Family Assessment: Assessment of Family Competence, </w:t>
      </w:r>
      <w:proofErr w:type="gramStart"/>
      <w:r w:rsidRPr="00D222FD">
        <w:rPr>
          <w:rFonts w:asciiTheme="minorHAnsi" w:hAnsiTheme="minorHAnsi" w:cstheme="minorHAnsi"/>
          <w:i/>
          <w:iCs/>
          <w:sz w:val="22"/>
          <w:szCs w:val="22"/>
        </w:rPr>
        <w:t>Strengths</w:t>
      </w:r>
      <w:proofErr w:type="gramEnd"/>
      <w:r w:rsidRPr="00D222FD">
        <w:rPr>
          <w:rFonts w:asciiTheme="minorHAnsi" w:hAnsiTheme="minorHAnsi" w:cstheme="minorHAnsi"/>
          <w:i/>
          <w:iCs/>
          <w:sz w:val="22"/>
          <w:szCs w:val="22"/>
        </w:rPr>
        <w:t xml:space="preserve"> and Difficulties. </w:t>
      </w:r>
      <w:r w:rsidRPr="00D222FD">
        <w:rPr>
          <w:rFonts w:asciiTheme="minorHAnsi" w:hAnsiTheme="minorHAnsi" w:cstheme="minorHAnsi"/>
          <w:sz w:val="22"/>
          <w:szCs w:val="22"/>
        </w:rPr>
        <w:t xml:space="preserve">York: Child and Family Training. </w:t>
      </w:r>
    </w:p>
    <w:p w14:paraId="2387D2ED" w14:textId="77777777" w:rsidR="00473F28" w:rsidRPr="00D222FD" w:rsidRDefault="00473F28" w:rsidP="00473F28">
      <w:pPr>
        <w:spacing w:after="160"/>
        <w:ind w:left="709"/>
        <w:rPr>
          <w:rFonts w:asciiTheme="minorHAnsi" w:hAnsiTheme="minorHAnsi" w:cstheme="minorHAnsi"/>
          <w:sz w:val="22"/>
          <w:szCs w:val="22"/>
        </w:rPr>
      </w:pPr>
      <w:r w:rsidRPr="00D222FD">
        <w:rPr>
          <w:rFonts w:asciiTheme="minorHAnsi" w:hAnsiTheme="minorHAnsi" w:cstheme="minorHAnsi"/>
          <w:sz w:val="22"/>
          <w:szCs w:val="22"/>
        </w:rPr>
        <w:lastRenderedPageBreak/>
        <w:t xml:space="preserve">Bentovim, A., Cox, A., Bingley Miller, L. and Pizzey, S. 2009. </w:t>
      </w:r>
      <w:r w:rsidRPr="00D222FD">
        <w:rPr>
          <w:rFonts w:asciiTheme="minorHAnsi" w:hAnsiTheme="minorHAnsi" w:cstheme="minorHAnsi"/>
          <w:i/>
          <w:iCs/>
          <w:sz w:val="22"/>
          <w:szCs w:val="22"/>
        </w:rPr>
        <w:t xml:space="preserve">Safeguarding Children Living with Trauma and Family Violence: A Guide to Evidence-Based Assessment, Analysis and Planning Interventions. </w:t>
      </w:r>
      <w:r w:rsidRPr="00D222FD">
        <w:rPr>
          <w:rFonts w:asciiTheme="minorHAnsi" w:hAnsiTheme="minorHAnsi" w:cstheme="minorHAnsi"/>
          <w:sz w:val="22"/>
          <w:szCs w:val="22"/>
        </w:rPr>
        <w:t>London: Jessica Kingsley.</w:t>
      </w:r>
    </w:p>
    <w:p w14:paraId="2CB394AF" w14:textId="77777777" w:rsidR="00473F28" w:rsidRPr="00D222FD" w:rsidRDefault="00473F28" w:rsidP="00473F28">
      <w:pPr>
        <w:spacing w:after="160"/>
        <w:ind w:left="709"/>
        <w:rPr>
          <w:rFonts w:asciiTheme="minorHAnsi" w:hAnsiTheme="minorHAnsi" w:cstheme="minorHAnsi"/>
          <w:sz w:val="22"/>
          <w:szCs w:val="22"/>
        </w:rPr>
      </w:pPr>
      <w:r w:rsidRPr="00D222FD">
        <w:rPr>
          <w:rFonts w:asciiTheme="minorHAnsi" w:hAnsiTheme="minorHAnsi" w:cstheme="minorHAnsi"/>
          <w:sz w:val="22"/>
          <w:szCs w:val="22"/>
        </w:rPr>
        <w:t xml:space="preserve">Bentovim, A. 2015. Burdens and consequences of child maltreatment. In Bentovim, A. and Gray, J. (eds). </w:t>
      </w:r>
      <w:r w:rsidRPr="00D222FD">
        <w:rPr>
          <w:rFonts w:asciiTheme="minorHAnsi" w:hAnsiTheme="minorHAnsi" w:cstheme="minorHAnsi"/>
          <w:i/>
          <w:iCs/>
          <w:sz w:val="22"/>
          <w:szCs w:val="22"/>
        </w:rPr>
        <w:t>Eradicating Child Maltreatment</w:t>
      </w:r>
      <w:r w:rsidRPr="00D222FD">
        <w:rPr>
          <w:rFonts w:asciiTheme="minorHAnsi" w:hAnsiTheme="minorHAnsi" w:cstheme="minorHAnsi"/>
          <w:sz w:val="22"/>
          <w:szCs w:val="22"/>
        </w:rPr>
        <w:t xml:space="preserve">. London: Jessica Kingsley Publishers; pp. 17-50. </w:t>
      </w:r>
    </w:p>
    <w:p w14:paraId="005BC09A" w14:textId="77777777" w:rsidR="00473F28" w:rsidRPr="00D222FD" w:rsidRDefault="00473F28" w:rsidP="00473F28">
      <w:pPr>
        <w:spacing w:after="160"/>
        <w:ind w:left="709"/>
        <w:rPr>
          <w:rFonts w:asciiTheme="minorHAnsi" w:hAnsiTheme="minorHAnsi" w:cstheme="minorHAnsi"/>
          <w:sz w:val="22"/>
          <w:szCs w:val="22"/>
        </w:rPr>
      </w:pPr>
      <w:r w:rsidRPr="00D222FD">
        <w:rPr>
          <w:rFonts w:asciiTheme="minorHAnsi" w:hAnsiTheme="minorHAnsi" w:cstheme="minorHAnsi"/>
          <w:sz w:val="22"/>
          <w:szCs w:val="22"/>
        </w:rPr>
        <w:t xml:space="preserve">Bentovim, A. and Elliott, I. 2014. Targeting Abusive Parenting and the Associated Impairment of Children. </w:t>
      </w:r>
      <w:r w:rsidRPr="00D222FD">
        <w:rPr>
          <w:rFonts w:asciiTheme="minorHAnsi" w:hAnsiTheme="minorHAnsi" w:cstheme="minorHAnsi"/>
          <w:i/>
          <w:iCs/>
          <w:sz w:val="22"/>
          <w:szCs w:val="22"/>
        </w:rPr>
        <w:t>Journal of Clinical Child &amp; Adolescent Psychology</w:t>
      </w:r>
      <w:r w:rsidRPr="00D222FD">
        <w:rPr>
          <w:rFonts w:asciiTheme="minorHAnsi" w:hAnsiTheme="minorHAnsi" w:cstheme="minorHAnsi"/>
          <w:sz w:val="22"/>
          <w:szCs w:val="22"/>
        </w:rPr>
        <w:t xml:space="preserve">. Available http://www.tandfonline.com/loi/hcap20 </w:t>
      </w:r>
      <w:hyperlink r:id="rId13" w:history="1">
        <w:r w:rsidRPr="00D222FD">
          <w:rPr>
            <w:rStyle w:val="Hyperlink"/>
            <w:rFonts w:asciiTheme="minorHAnsi" w:hAnsiTheme="minorHAnsi" w:cstheme="minorHAnsi"/>
            <w:sz w:val="22"/>
            <w:szCs w:val="22"/>
          </w:rPr>
          <w:t>http://www.tandfonline.com/loi/hcap20http://www.tandfonline.com/loi/hc</w:t>
        </w:r>
      </w:hyperlink>
      <w:r w:rsidRPr="00D222FD">
        <w:rPr>
          <w:rFonts w:asciiTheme="minorHAnsi" w:hAnsiTheme="minorHAnsi" w:cstheme="minorHAnsi"/>
          <w:sz w:val="22"/>
          <w:szCs w:val="22"/>
        </w:rPr>
        <w:t xml:space="preserve">. </w:t>
      </w:r>
    </w:p>
    <w:p w14:paraId="5AF8868F" w14:textId="77777777" w:rsidR="00473F28" w:rsidRPr="00D222FD" w:rsidRDefault="00473F28" w:rsidP="00473F28">
      <w:pPr>
        <w:spacing w:after="160"/>
        <w:ind w:left="709"/>
        <w:rPr>
          <w:rFonts w:asciiTheme="minorHAnsi" w:hAnsiTheme="minorHAnsi" w:cstheme="minorHAnsi"/>
          <w:sz w:val="22"/>
          <w:szCs w:val="22"/>
        </w:rPr>
      </w:pPr>
      <w:r w:rsidRPr="00D222FD">
        <w:rPr>
          <w:rFonts w:asciiTheme="minorHAnsi" w:hAnsiTheme="minorHAnsi" w:cstheme="minorHAnsi"/>
          <w:sz w:val="22"/>
          <w:szCs w:val="22"/>
        </w:rPr>
        <w:t xml:space="preserve">Bentovim, A, and Gray, J. (eds). 2016; 2017. </w:t>
      </w:r>
      <w:r w:rsidRPr="00D222FD">
        <w:rPr>
          <w:rFonts w:asciiTheme="minorHAnsi" w:hAnsiTheme="minorHAnsi" w:cstheme="minorHAnsi"/>
          <w:i/>
          <w:iCs/>
          <w:sz w:val="22"/>
          <w:szCs w:val="22"/>
        </w:rPr>
        <w:t>Hope for Children and Families:</w:t>
      </w:r>
      <w:r w:rsidRPr="00D222FD">
        <w:rPr>
          <w:rStyle w:val="italic"/>
          <w:rFonts w:asciiTheme="minorHAnsi" w:hAnsiTheme="minorHAnsi" w:cstheme="minorHAnsi"/>
          <w:sz w:val="22"/>
          <w:szCs w:val="22"/>
        </w:rPr>
        <w:t xml:space="preserve"> Building on Strengths, Overcoming Difficulties</w:t>
      </w:r>
      <w:r w:rsidRPr="00D222FD">
        <w:rPr>
          <w:rFonts w:asciiTheme="minorHAnsi" w:hAnsiTheme="minorHAnsi" w:cstheme="minorHAnsi"/>
          <w:i/>
          <w:iCs/>
          <w:sz w:val="22"/>
          <w:szCs w:val="22"/>
        </w:rPr>
        <w:t xml:space="preserve">. </w:t>
      </w:r>
      <w:r w:rsidRPr="00D222FD">
        <w:rPr>
          <w:rFonts w:asciiTheme="minorHAnsi" w:hAnsiTheme="minorHAnsi" w:cstheme="minorHAnsi"/>
          <w:sz w:val="22"/>
          <w:szCs w:val="22"/>
        </w:rPr>
        <w:t xml:space="preserve">York: Child and Family Training. </w:t>
      </w:r>
    </w:p>
    <w:p w14:paraId="0B4EFD66" w14:textId="77777777" w:rsidR="00473F28" w:rsidRPr="00D222FD" w:rsidRDefault="00473F28" w:rsidP="00473F28">
      <w:pPr>
        <w:spacing w:after="160"/>
        <w:ind w:left="709"/>
        <w:rPr>
          <w:rFonts w:asciiTheme="minorHAnsi" w:hAnsiTheme="minorHAnsi" w:cstheme="minorHAnsi"/>
          <w:sz w:val="22"/>
          <w:szCs w:val="22"/>
        </w:rPr>
      </w:pPr>
      <w:r w:rsidRPr="00D222FD">
        <w:rPr>
          <w:rFonts w:asciiTheme="minorHAnsi" w:hAnsiTheme="minorHAnsi" w:cstheme="minorHAnsi"/>
          <w:sz w:val="22"/>
          <w:szCs w:val="22"/>
        </w:rPr>
        <w:t>Bentovim, A., Gray, J., Heasman, P. and Pizzey, S. 2017. </w:t>
      </w:r>
      <w:r w:rsidRPr="00D222FD">
        <w:rPr>
          <w:rFonts w:asciiTheme="minorHAnsi" w:hAnsiTheme="minorHAnsi" w:cstheme="minorHAnsi"/>
          <w:i/>
          <w:iCs/>
          <w:sz w:val="22"/>
          <w:szCs w:val="22"/>
        </w:rPr>
        <w:t>Engagement and goal setting.</w:t>
      </w:r>
      <w:r w:rsidRPr="00D222FD">
        <w:rPr>
          <w:rFonts w:asciiTheme="minorHAnsi" w:hAnsiTheme="minorHAnsi" w:cstheme="minorHAnsi"/>
          <w:sz w:val="22"/>
          <w:szCs w:val="22"/>
        </w:rPr>
        <w:t xml:space="preserve"> In A. Bentovim and J. Gray (eds) </w:t>
      </w:r>
      <w:r w:rsidRPr="00D222FD">
        <w:rPr>
          <w:rStyle w:val="italic"/>
          <w:rFonts w:asciiTheme="minorHAnsi" w:hAnsiTheme="minorHAnsi" w:cstheme="minorHAnsi"/>
          <w:sz w:val="22"/>
          <w:szCs w:val="22"/>
        </w:rPr>
        <w:t>Hope for Children and Families: Building on Strengths, Overcoming Difficulties</w:t>
      </w:r>
      <w:r w:rsidRPr="00D222FD">
        <w:rPr>
          <w:rFonts w:asciiTheme="minorHAnsi" w:hAnsiTheme="minorHAnsi" w:cstheme="minorHAnsi"/>
          <w:sz w:val="22"/>
          <w:szCs w:val="22"/>
        </w:rPr>
        <w:t>.</w:t>
      </w:r>
      <w:r w:rsidRPr="00D222FD">
        <w:rPr>
          <w:rFonts w:asciiTheme="minorHAnsi" w:hAnsiTheme="minorHAnsi" w:cstheme="minorHAnsi"/>
          <w:i/>
          <w:iCs/>
          <w:sz w:val="22"/>
          <w:szCs w:val="22"/>
        </w:rPr>
        <w:t> </w:t>
      </w:r>
      <w:r w:rsidRPr="00D222FD">
        <w:rPr>
          <w:rFonts w:asciiTheme="minorHAnsi" w:hAnsiTheme="minorHAnsi" w:cstheme="minorHAnsi"/>
          <w:sz w:val="22"/>
          <w:szCs w:val="22"/>
        </w:rPr>
        <w:t>York: Child and Family Training.</w:t>
      </w:r>
    </w:p>
    <w:p w14:paraId="705BE946" w14:textId="77777777" w:rsidR="00473F28" w:rsidRPr="00D222FD" w:rsidRDefault="00473F28" w:rsidP="00473F28">
      <w:pPr>
        <w:spacing w:after="160"/>
        <w:ind w:left="709"/>
        <w:rPr>
          <w:rFonts w:asciiTheme="minorHAnsi" w:hAnsiTheme="minorHAnsi" w:cstheme="minorHAnsi"/>
          <w:sz w:val="22"/>
          <w:szCs w:val="22"/>
        </w:rPr>
      </w:pPr>
      <w:r w:rsidRPr="00D222FD">
        <w:rPr>
          <w:rFonts w:asciiTheme="minorHAnsi" w:hAnsiTheme="minorHAnsi" w:cstheme="minorHAnsi"/>
          <w:sz w:val="22"/>
          <w:szCs w:val="22"/>
        </w:rPr>
        <w:t>Bentovim, A. 2017. </w:t>
      </w:r>
      <w:r w:rsidRPr="00D222FD">
        <w:rPr>
          <w:rFonts w:asciiTheme="minorHAnsi" w:hAnsiTheme="minorHAnsi" w:cstheme="minorHAnsi"/>
          <w:i/>
          <w:iCs/>
          <w:sz w:val="22"/>
          <w:szCs w:val="22"/>
        </w:rPr>
        <w:t>Modifying abusive and neglectful parenting. </w:t>
      </w:r>
      <w:r w:rsidRPr="00D222FD">
        <w:rPr>
          <w:rFonts w:asciiTheme="minorHAnsi" w:hAnsiTheme="minorHAnsi" w:cstheme="minorHAnsi"/>
          <w:sz w:val="22"/>
          <w:szCs w:val="22"/>
        </w:rPr>
        <w:t xml:space="preserve">In A. Bentovim and J. Gray (eds) </w:t>
      </w:r>
      <w:r w:rsidRPr="00D222FD">
        <w:rPr>
          <w:rStyle w:val="italic"/>
          <w:rFonts w:asciiTheme="minorHAnsi" w:hAnsiTheme="minorHAnsi" w:cstheme="minorHAnsi"/>
          <w:sz w:val="22"/>
          <w:szCs w:val="22"/>
        </w:rPr>
        <w:t>Hope for Children and Families: Building on Strengths, Overcoming Difficulties</w:t>
      </w:r>
      <w:r w:rsidRPr="00D222FD">
        <w:rPr>
          <w:rFonts w:asciiTheme="minorHAnsi" w:hAnsiTheme="minorHAnsi" w:cstheme="minorHAnsi"/>
          <w:sz w:val="22"/>
          <w:szCs w:val="22"/>
        </w:rPr>
        <w:t>.</w:t>
      </w:r>
      <w:r w:rsidRPr="00D222FD">
        <w:rPr>
          <w:rFonts w:asciiTheme="minorHAnsi" w:hAnsiTheme="minorHAnsi" w:cstheme="minorHAnsi"/>
          <w:i/>
          <w:iCs/>
          <w:sz w:val="22"/>
          <w:szCs w:val="22"/>
        </w:rPr>
        <w:t> </w:t>
      </w:r>
      <w:r w:rsidRPr="00D222FD">
        <w:rPr>
          <w:rFonts w:asciiTheme="minorHAnsi" w:hAnsiTheme="minorHAnsi" w:cstheme="minorHAnsi"/>
          <w:sz w:val="22"/>
          <w:szCs w:val="22"/>
        </w:rPr>
        <w:t>York: Child and Family Training.</w:t>
      </w:r>
    </w:p>
    <w:p w14:paraId="11111D9D" w14:textId="77777777" w:rsidR="00473F28" w:rsidRPr="00D222FD" w:rsidRDefault="00473F28" w:rsidP="00473F28">
      <w:pPr>
        <w:spacing w:after="160"/>
        <w:ind w:left="709"/>
        <w:rPr>
          <w:rFonts w:asciiTheme="minorHAnsi" w:hAnsiTheme="minorHAnsi" w:cstheme="minorHAnsi"/>
          <w:sz w:val="22"/>
          <w:szCs w:val="22"/>
        </w:rPr>
      </w:pPr>
      <w:r w:rsidRPr="00D222FD">
        <w:rPr>
          <w:rFonts w:asciiTheme="minorHAnsi" w:hAnsiTheme="minorHAnsi" w:cstheme="minorHAnsi"/>
          <w:sz w:val="22"/>
          <w:szCs w:val="22"/>
        </w:rPr>
        <w:t>Bentovim, A. 2017. </w:t>
      </w:r>
      <w:r w:rsidRPr="00D222FD">
        <w:rPr>
          <w:rFonts w:asciiTheme="minorHAnsi" w:hAnsiTheme="minorHAnsi" w:cstheme="minorHAnsi"/>
          <w:i/>
          <w:sz w:val="22"/>
          <w:szCs w:val="22"/>
          <w:lang w:val="en-US"/>
        </w:rPr>
        <w:t xml:space="preserve">Promoting children and young people’s health, </w:t>
      </w:r>
      <w:proofErr w:type="gramStart"/>
      <w:r w:rsidRPr="00D222FD">
        <w:rPr>
          <w:rFonts w:asciiTheme="minorHAnsi" w:hAnsiTheme="minorHAnsi" w:cstheme="minorHAnsi"/>
          <w:i/>
          <w:sz w:val="22"/>
          <w:szCs w:val="22"/>
          <w:lang w:val="en-US"/>
        </w:rPr>
        <w:t>development</w:t>
      </w:r>
      <w:proofErr w:type="gramEnd"/>
      <w:r w:rsidRPr="00D222FD">
        <w:rPr>
          <w:rFonts w:asciiTheme="minorHAnsi" w:hAnsiTheme="minorHAnsi" w:cstheme="minorHAnsi"/>
          <w:i/>
          <w:sz w:val="22"/>
          <w:szCs w:val="22"/>
          <w:lang w:val="en-US"/>
        </w:rPr>
        <w:t xml:space="preserve"> and wellbeing.</w:t>
      </w:r>
      <w:r w:rsidRPr="00D222FD">
        <w:rPr>
          <w:rFonts w:asciiTheme="minorHAnsi" w:hAnsiTheme="minorHAnsi" w:cstheme="minorHAnsi"/>
          <w:i/>
          <w:iCs/>
          <w:sz w:val="22"/>
          <w:szCs w:val="22"/>
        </w:rPr>
        <w:t> </w:t>
      </w:r>
      <w:r w:rsidRPr="00D222FD">
        <w:rPr>
          <w:rFonts w:asciiTheme="minorHAnsi" w:hAnsiTheme="minorHAnsi" w:cstheme="minorHAnsi"/>
          <w:sz w:val="22"/>
          <w:szCs w:val="22"/>
        </w:rPr>
        <w:t xml:space="preserve">In A. Bentovim and J. Gray (eds) </w:t>
      </w:r>
      <w:r w:rsidRPr="00D222FD">
        <w:rPr>
          <w:rStyle w:val="italic"/>
          <w:rFonts w:asciiTheme="minorHAnsi" w:hAnsiTheme="minorHAnsi" w:cstheme="minorHAnsi"/>
          <w:sz w:val="22"/>
          <w:szCs w:val="22"/>
        </w:rPr>
        <w:t>Hope for Children and Families: Building on Strengths, Overcoming Difficulties</w:t>
      </w:r>
      <w:r w:rsidRPr="00D222FD">
        <w:rPr>
          <w:rFonts w:asciiTheme="minorHAnsi" w:hAnsiTheme="minorHAnsi" w:cstheme="minorHAnsi"/>
          <w:sz w:val="22"/>
          <w:szCs w:val="22"/>
        </w:rPr>
        <w:t>.</w:t>
      </w:r>
      <w:r w:rsidRPr="00D222FD">
        <w:rPr>
          <w:rFonts w:asciiTheme="minorHAnsi" w:hAnsiTheme="minorHAnsi" w:cstheme="minorHAnsi"/>
          <w:i/>
          <w:iCs/>
          <w:sz w:val="22"/>
          <w:szCs w:val="22"/>
        </w:rPr>
        <w:t> </w:t>
      </w:r>
      <w:r w:rsidRPr="00D222FD">
        <w:rPr>
          <w:rFonts w:asciiTheme="minorHAnsi" w:hAnsiTheme="minorHAnsi" w:cstheme="minorHAnsi"/>
          <w:sz w:val="22"/>
          <w:szCs w:val="22"/>
        </w:rPr>
        <w:t xml:space="preserve">York: Child and Family Training </w:t>
      </w:r>
    </w:p>
    <w:p w14:paraId="58A9DB30" w14:textId="77777777" w:rsidR="00473F28" w:rsidRPr="00D222FD" w:rsidRDefault="00473F28" w:rsidP="00473F28">
      <w:pPr>
        <w:spacing w:after="160"/>
        <w:ind w:left="709"/>
        <w:rPr>
          <w:rFonts w:asciiTheme="minorHAnsi" w:hAnsiTheme="minorHAnsi" w:cstheme="minorHAnsi"/>
          <w:sz w:val="22"/>
          <w:szCs w:val="22"/>
        </w:rPr>
      </w:pPr>
      <w:r w:rsidRPr="00D222FD">
        <w:rPr>
          <w:rFonts w:asciiTheme="minorHAnsi" w:hAnsiTheme="minorHAnsi" w:cstheme="minorHAnsi"/>
          <w:sz w:val="22"/>
          <w:szCs w:val="22"/>
        </w:rPr>
        <w:t xml:space="preserve">Bentovim </w:t>
      </w:r>
      <w:proofErr w:type="gramStart"/>
      <w:r w:rsidRPr="00D222FD">
        <w:rPr>
          <w:rFonts w:asciiTheme="minorHAnsi" w:hAnsiTheme="minorHAnsi" w:cstheme="minorHAnsi"/>
          <w:sz w:val="22"/>
          <w:szCs w:val="22"/>
        </w:rPr>
        <w:t>A ,</w:t>
      </w:r>
      <w:proofErr w:type="gramEnd"/>
      <w:r w:rsidRPr="00D222FD">
        <w:rPr>
          <w:rFonts w:asciiTheme="minorHAnsi" w:hAnsiTheme="minorHAnsi" w:cstheme="minorHAnsi"/>
          <w:sz w:val="22"/>
          <w:szCs w:val="22"/>
        </w:rPr>
        <w:t xml:space="preserve"> Vizard E. and Gray J 2018 Editorial Perspective: Treatment of complex maltreatment – beyond the NICE guideline? Manuals, muddles or modules </w:t>
      </w:r>
      <w:r w:rsidRPr="00D222FD">
        <w:rPr>
          <w:rFonts w:asciiTheme="minorHAnsi" w:hAnsiTheme="minorHAnsi" w:cstheme="minorHAnsi"/>
          <w:i/>
          <w:sz w:val="22"/>
          <w:szCs w:val="22"/>
        </w:rPr>
        <w:t xml:space="preserve">Child and Adolescent Mental Health </w:t>
      </w:r>
      <w:r w:rsidRPr="00D222FD">
        <w:rPr>
          <w:rFonts w:asciiTheme="minorHAnsi" w:hAnsiTheme="minorHAnsi" w:cstheme="minorHAnsi"/>
          <w:sz w:val="22"/>
          <w:szCs w:val="22"/>
        </w:rPr>
        <w:t xml:space="preserve">23, No. 3, 2018, pp. 297–300 doi:10.1111/camh.12280 </w:t>
      </w:r>
    </w:p>
    <w:p w14:paraId="074AA166" w14:textId="77777777" w:rsidR="00473F28" w:rsidRPr="00D222FD" w:rsidRDefault="00473F28" w:rsidP="00473F28">
      <w:pPr>
        <w:spacing w:after="160"/>
        <w:ind w:left="709"/>
        <w:rPr>
          <w:rFonts w:asciiTheme="minorHAnsi" w:hAnsiTheme="minorHAnsi" w:cstheme="minorHAnsi"/>
          <w:sz w:val="22"/>
          <w:szCs w:val="22"/>
        </w:rPr>
      </w:pPr>
      <w:r w:rsidRPr="00D222FD">
        <w:rPr>
          <w:rFonts w:asciiTheme="minorHAnsi" w:hAnsiTheme="minorHAnsi" w:cstheme="minorHAnsi"/>
          <w:sz w:val="22"/>
          <w:szCs w:val="22"/>
        </w:rPr>
        <w:t xml:space="preserve">Briere, J. (2005). trauma symptom checklist for </w:t>
      </w:r>
      <w:proofErr w:type="gramStart"/>
      <w:r w:rsidRPr="00D222FD">
        <w:rPr>
          <w:rFonts w:asciiTheme="minorHAnsi" w:hAnsiTheme="minorHAnsi" w:cstheme="minorHAnsi"/>
          <w:sz w:val="22"/>
          <w:szCs w:val="22"/>
        </w:rPr>
        <w:t>Young</w:t>
      </w:r>
      <w:proofErr w:type="gramEnd"/>
      <w:r w:rsidRPr="00D222FD">
        <w:rPr>
          <w:rFonts w:asciiTheme="minorHAnsi" w:hAnsiTheme="minorHAnsi" w:cstheme="minorHAnsi"/>
          <w:sz w:val="22"/>
          <w:szCs w:val="22"/>
        </w:rPr>
        <w:t xml:space="preserve"> children (TSCYC) Odessa, Fl: psychological assessment resources. </w:t>
      </w:r>
    </w:p>
    <w:p w14:paraId="551E7B2E" w14:textId="77777777" w:rsidR="00473F28" w:rsidRPr="00D222FD" w:rsidRDefault="00473F28" w:rsidP="00473F28">
      <w:pPr>
        <w:spacing w:after="160"/>
        <w:ind w:left="709"/>
        <w:rPr>
          <w:rFonts w:asciiTheme="minorHAnsi" w:hAnsiTheme="minorHAnsi" w:cstheme="minorHAnsi"/>
          <w:sz w:val="22"/>
          <w:szCs w:val="22"/>
        </w:rPr>
      </w:pPr>
      <w:r w:rsidRPr="00D222FD">
        <w:rPr>
          <w:rFonts w:asciiTheme="minorHAnsi" w:hAnsiTheme="minorHAnsi" w:cstheme="minorHAnsi"/>
          <w:sz w:val="22"/>
          <w:szCs w:val="22"/>
        </w:rPr>
        <w:t xml:space="preserve">Briere, J., Johnson, K., Bissada, A, Damon, l., et </w:t>
      </w:r>
      <w:proofErr w:type="gramStart"/>
      <w:r w:rsidRPr="00D222FD">
        <w:rPr>
          <w:rFonts w:asciiTheme="minorHAnsi" w:hAnsiTheme="minorHAnsi" w:cstheme="minorHAnsi"/>
          <w:sz w:val="22"/>
          <w:szCs w:val="22"/>
        </w:rPr>
        <w:t>al</w:t>
      </w:r>
      <w:r w:rsidRPr="00D222FD">
        <w:rPr>
          <w:rFonts w:asciiTheme="minorHAnsi" w:hAnsiTheme="minorHAnsi" w:cstheme="minorHAnsi"/>
          <w:i/>
          <w:sz w:val="22"/>
          <w:szCs w:val="22"/>
        </w:rPr>
        <w:t xml:space="preserve">  (</w:t>
      </w:r>
      <w:proofErr w:type="gramEnd"/>
      <w:r w:rsidRPr="00D222FD">
        <w:rPr>
          <w:rFonts w:asciiTheme="minorHAnsi" w:hAnsiTheme="minorHAnsi" w:cstheme="minorHAnsi"/>
          <w:i/>
          <w:sz w:val="22"/>
          <w:szCs w:val="22"/>
        </w:rPr>
        <w:t>2001). The Trauma Symptom Checklist for Young Children (TSCLY): reliability and association with abuse exposure in a multi-site study.</w:t>
      </w:r>
      <w:r w:rsidRPr="00D222FD">
        <w:rPr>
          <w:rFonts w:asciiTheme="minorHAnsi" w:hAnsiTheme="minorHAnsi" w:cstheme="minorHAnsi"/>
          <w:sz w:val="22"/>
          <w:szCs w:val="22"/>
        </w:rPr>
        <w:t xml:space="preserve"> </w:t>
      </w:r>
      <w:r w:rsidRPr="00D222FD">
        <w:rPr>
          <w:rFonts w:asciiTheme="minorHAnsi" w:hAnsiTheme="minorHAnsi" w:cstheme="minorHAnsi"/>
          <w:i/>
          <w:iCs/>
          <w:sz w:val="22"/>
          <w:szCs w:val="22"/>
        </w:rPr>
        <w:t>Child Abuse &amp; Neglect</w:t>
      </w:r>
      <w:r w:rsidRPr="00D222FD">
        <w:rPr>
          <w:rFonts w:asciiTheme="minorHAnsi" w:hAnsiTheme="minorHAnsi" w:cstheme="minorHAnsi"/>
          <w:sz w:val="22"/>
          <w:szCs w:val="22"/>
        </w:rPr>
        <w:t xml:space="preserve">, </w:t>
      </w:r>
      <w:r w:rsidRPr="00D222FD">
        <w:rPr>
          <w:rFonts w:asciiTheme="minorHAnsi" w:hAnsiTheme="minorHAnsi" w:cstheme="minorHAnsi"/>
          <w:i/>
          <w:iCs/>
          <w:sz w:val="22"/>
          <w:szCs w:val="22"/>
        </w:rPr>
        <w:t>25</w:t>
      </w:r>
      <w:r w:rsidRPr="00D222FD">
        <w:rPr>
          <w:rFonts w:asciiTheme="minorHAnsi" w:hAnsiTheme="minorHAnsi" w:cstheme="minorHAnsi"/>
          <w:sz w:val="22"/>
          <w:szCs w:val="22"/>
        </w:rPr>
        <w:t xml:space="preserve">, 1001–1014. doi: 10.1016/s0145-2134(01) </w:t>
      </w:r>
    </w:p>
    <w:p w14:paraId="0D68653D" w14:textId="77777777" w:rsidR="00473F28" w:rsidRPr="00D222FD" w:rsidRDefault="00473F28" w:rsidP="00473F28">
      <w:pPr>
        <w:spacing w:after="160"/>
        <w:ind w:left="709"/>
        <w:rPr>
          <w:rFonts w:asciiTheme="minorHAnsi" w:hAnsiTheme="minorHAnsi" w:cstheme="minorHAnsi"/>
          <w:sz w:val="22"/>
          <w:szCs w:val="22"/>
        </w:rPr>
      </w:pPr>
    </w:p>
    <w:p w14:paraId="79007A3F" w14:textId="77777777" w:rsidR="00473F28" w:rsidRPr="00D222FD" w:rsidRDefault="00473F28" w:rsidP="00473F28">
      <w:pPr>
        <w:spacing w:after="160"/>
        <w:ind w:left="709"/>
        <w:rPr>
          <w:rFonts w:asciiTheme="minorHAnsi" w:hAnsiTheme="minorHAnsi" w:cstheme="minorHAnsi"/>
          <w:sz w:val="22"/>
          <w:szCs w:val="22"/>
        </w:rPr>
      </w:pPr>
      <w:r w:rsidRPr="00D222FD">
        <w:rPr>
          <w:rFonts w:asciiTheme="minorHAnsi" w:eastAsiaTheme="minorEastAsia" w:hAnsiTheme="minorHAnsi" w:cstheme="minorHAnsi"/>
          <w:sz w:val="22"/>
          <w:szCs w:val="22"/>
          <w:lang w:val="en-US"/>
        </w:rPr>
        <w:t xml:space="preserve">Calam, R.M., Cox, A.D., Glasgow, D.V., </w:t>
      </w:r>
      <w:proofErr w:type="spellStart"/>
      <w:r w:rsidRPr="00D222FD">
        <w:rPr>
          <w:rFonts w:asciiTheme="minorHAnsi" w:eastAsiaTheme="minorEastAsia" w:hAnsiTheme="minorHAnsi" w:cstheme="minorHAnsi"/>
          <w:sz w:val="22"/>
          <w:szCs w:val="22"/>
          <w:lang w:val="en-US"/>
        </w:rPr>
        <w:t>Jimmieson</w:t>
      </w:r>
      <w:proofErr w:type="spellEnd"/>
      <w:r w:rsidRPr="00D222FD">
        <w:rPr>
          <w:rFonts w:asciiTheme="minorHAnsi" w:eastAsiaTheme="minorEastAsia" w:hAnsiTheme="minorHAnsi" w:cstheme="minorHAnsi"/>
          <w:sz w:val="22"/>
          <w:szCs w:val="22"/>
          <w:lang w:val="en-US"/>
        </w:rPr>
        <w:t xml:space="preserve">, P. and </w:t>
      </w:r>
      <w:proofErr w:type="spellStart"/>
      <w:r w:rsidRPr="00D222FD">
        <w:rPr>
          <w:rFonts w:asciiTheme="minorHAnsi" w:eastAsiaTheme="minorEastAsia" w:hAnsiTheme="minorHAnsi" w:cstheme="minorHAnsi"/>
          <w:sz w:val="22"/>
          <w:szCs w:val="22"/>
          <w:lang w:val="en-US"/>
        </w:rPr>
        <w:t>Groth</w:t>
      </w:r>
      <w:proofErr w:type="spellEnd"/>
      <w:r w:rsidRPr="00D222FD">
        <w:rPr>
          <w:rFonts w:asciiTheme="minorHAnsi" w:eastAsiaTheme="minorEastAsia" w:hAnsiTheme="minorHAnsi" w:cstheme="minorHAnsi"/>
          <w:sz w:val="22"/>
          <w:szCs w:val="22"/>
          <w:lang w:val="en-US"/>
        </w:rPr>
        <w:t xml:space="preserve"> Larsen, S. (2000) ‘Assessment and therapy with children: can computers help?’ </w:t>
      </w:r>
      <w:r w:rsidRPr="00D222FD">
        <w:rPr>
          <w:rFonts w:asciiTheme="minorHAnsi" w:eastAsiaTheme="minorEastAsia" w:hAnsiTheme="minorHAnsi" w:cstheme="minorHAnsi"/>
          <w:i/>
          <w:iCs/>
          <w:sz w:val="22"/>
          <w:szCs w:val="22"/>
          <w:lang w:val="en-US"/>
        </w:rPr>
        <w:t xml:space="preserve">Child Clinical Psychology and Psychiatry </w:t>
      </w:r>
      <w:r w:rsidRPr="00D222FD">
        <w:rPr>
          <w:rFonts w:asciiTheme="minorHAnsi" w:eastAsiaTheme="minorEastAsia" w:hAnsiTheme="minorHAnsi" w:cstheme="minorHAnsi"/>
          <w:sz w:val="22"/>
          <w:szCs w:val="22"/>
          <w:lang w:val="en-US"/>
        </w:rPr>
        <w:t xml:space="preserve">5, 3, 329–343. </w:t>
      </w:r>
    </w:p>
    <w:p w14:paraId="225EBFB8" w14:textId="77777777" w:rsidR="00473F28" w:rsidRPr="00D222FD" w:rsidRDefault="00473F28" w:rsidP="00473F28">
      <w:pPr>
        <w:spacing w:after="160"/>
        <w:ind w:left="709"/>
        <w:rPr>
          <w:rFonts w:asciiTheme="minorHAnsi" w:hAnsiTheme="minorHAnsi" w:cstheme="minorHAnsi"/>
          <w:sz w:val="22"/>
          <w:szCs w:val="22"/>
        </w:rPr>
      </w:pPr>
      <w:r w:rsidRPr="00D222FD">
        <w:rPr>
          <w:rFonts w:asciiTheme="minorHAnsi" w:hAnsiTheme="minorHAnsi" w:cstheme="minorHAnsi"/>
          <w:sz w:val="22"/>
          <w:szCs w:val="22"/>
        </w:rPr>
        <w:t xml:space="preserve">Cecil, CAM., Viding, E., Fearon, P., Glaser D, and McCrory, EJ. 2017. Disentangling the mental health of childhood abuse and neglect. </w:t>
      </w:r>
      <w:r w:rsidRPr="00D222FD">
        <w:rPr>
          <w:rFonts w:asciiTheme="minorHAnsi" w:hAnsiTheme="minorHAnsi" w:cstheme="minorHAnsi"/>
          <w:i/>
          <w:iCs/>
          <w:sz w:val="22"/>
          <w:szCs w:val="22"/>
        </w:rPr>
        <w:t xml:space="preserve">Child Abuse and Neglect </w:t>
      </w:r>
      <w:r w:rsidRPr="00D222FD">
        <w:rPr>
          <w:rFonts w:asciiTheme="minorHAnsi" w:hAnsiTheme="minorHAnsi" w:cstheme="minorHAnsi"/>
          <w:b/>
          <w:bCs/>
          <w:sz w:val="22"/>
          <w:szCs w:val="22"/>
        </w:rPr>
        <w:t>63</w:t>
      </w:r>
      <w:r w:rsidRPr="00D222FD">
        <w:rPr>
          <w:rFonts w:asciiTheme="minorHAnsi" w:hAnsiTheme="minorHAnsi" w:cstheme="minorHAnsi"/>
          <w:sz w:val="22"/>
          <w:szCs w:val="22"/>
        </w:rPr>
        <w:t>: 106-119.</w:t>
      </w:r>
    </w:p>
    <w:p w14:paraId="27EDC100" w14:textId="77777777" w:rsidR="00473F28" w:rsidRPr="00D222FD" w:rsidRDefault="00473F28" w:rsidP="00473F28">
      <w:pPr>
        <w:spacing w:after="160"/>
        <w:ind w:left="709"/>
        <w:rPr>
          <w:rFonts w:asciiTheme="minorHAnsi" w:hAnsiTheme="minorHAnsi" w:cstheme="minorHAnsi"/>
          <w:sz w:val="22"/>
          <w:szCs w:val="22"/>
        </w:rPr>
      </w:pPr>
      <w:r w:rsidRPr="00D222FD">
        <w:rPr>
          <w:rFonts w:asciiTheme="minorHAnsi" w:hAnsiTheme="minorHAnsi" w:cstheme="minorHAnsi"/>
          <w:sz w:val="22"/>
          <w:szCs w:val="22"/>
        </w:rPr>
        <w:t xml:space="preserve">Chorpita, BF. and Weisz, JR. 2009. </w:t>
      </w:r>
      <w:r w:rsidRPr="00D222FD">
        <w:rPr>
          <w:rFonts w:asciiTheme="minorHAnsi" w:hAnsiTheme="minorHAnsi" w:cstheme="minorHAnsi"/>
          <w:i/>
          <w:iCs/>
          <w:sz w:val="22"/>
          <w:szCs w:val="22"/>
        </w:rPr>
        <w:t>Modular Approach to Children with Anxiety, Depression, Trauma and Conduct Match-ADTC</w:t>
      </w:r>
      <w:r w:rsidRPr="00D222FD">
        <w:rPr>
          <w:rFonts w:asciiTheme="minorHAnsi" w:hAnsiTheme="minorHAnsi" w:cstheme="minorHAnsi"/>
          <w:sz w:val="22"/>
          <w:szCs w:val="22"/>
        </w:rPr>
        <w:t xml:space="preserve">. Satellite Beach FL: </w:t>
      </w:r>
      <w:proofErr w:type="spellStart"/>
      <w:r w:rsidRPr="00D222FD">
        <w:rPr>
          <w:rFonts w:asciiTheme="minorHAnsi" w:hAnsiTheme="minorHAnsi" w:cstheme="minorHAnsi"/>
          <w:sz w:val="22"/>
          <w:szCs w:val="22"/>
        </w:rPr>
        <w:t>PracticewiseLCC</w:t>
      </w:r>
      <w:proofErr w:type="spellEnd"/>
      <w:r w:rsidRPr="00D222FD">
        <w:rPr>
          <w:rFonts w:asciiTheme="minorHAnsi" w:hAnsiTheme="minorHAnsi" w:cstheme="minorHAnsi"/>
          <w:sz w:val="22"/>
          <w:szCs w:val="22"/>
        </w:rPr>
        <w:t xml:space="preserve">. </w:t>
      </w:r>
    </w:p>
    <w:p w14:paraId="6711D798" w14:textId="77777777" w:rsidR="00473F28" w:rsidRPr="00D222FD" w:rsidRDefault="00473F28" w:rsidP="00473F28">
      <w:pPr>
        <w:spacing w:after="160"/>
        <w:ind w:left="709"/>
        <w:rPr>
          <w:rFonts w:asciiTheme="minorHAnsi" w:hAnsiTheme="minorHAnsi" w:cstheme="minorHAnsi"/>
          <w:sz w:val="22"/>
          <w:szCs w:val="22"/>
        </w:rPr>
      </w:pPr>
      <w:r w:rsidRPr="00D222FD">
        <w:rPr>
          <w:rFonts w:asciiTheme="minorHAnsi" w:hAnsiTheme="minorHAnsi" w:cstheme="minorHAnsi"/>
          <w:sz w:val="22"/>
          <w:szCs w:val="22"/>
        </w:rPr>
        <w:t xml:space="preserve">Chorpita BF, Daleiden EL. (2009) Mapping evidence-based treatments for children and adolescents: Application of the distillation and matching model to 615 treatments from 322 randomized trials. </w:t>
      </w:r>
      <w:r w:rsidRPr="00D222FD">
        <w:rPr>
          <w:rFonts w:asciiTheme="minorHAnsi" w:hAnsiTheme="minorHAnsi" w:cstheme="minorHAnsi"/>
          <w:i/>
          <w:iCs/>
          <w:sz w:val="22"/>
          <w:szCs w:val="22"/>
        </w:rPr>
        <w:t xml:space="preserve">Journal of Consulting and Clinical Psychology </w:t>
      </w:r>
      <w:r w:rsidRPr="00D222FD">
        <w:rPr>
          <w:rFonts w:asciiTheme="minorHAnsi" w:hAnsiTheme="minorHAnsi" w:cstheme="minorHAnsi"/>
          <w:b/>
          <w:bCs/>
          <w:i/>
          <w:iCs/>
          <w:sz w:val="22"/>
          <w:szCs w:val="22"/>
        </w:rPr>
        <w:t xml:space="preserve">77 </w:t>
      </w:r>
      <w:r w:rsidRPr="00D222FD">
        <w:rPr>
          <w:rFonts w:asciiTheme="minorHAnsi" w:hAnsiTheme="minorHAnsi" w:cstheme="minorHAnsi"/>
          <w:i/>
          <w:iCs/>
          <w:sz w:val="22"/>
          <w:szCs w:val="22"/>
        </w:rPr>
        <w:t>(3): 566-579.</w:t>
      </w:r>
    </w:p>
    <w:p w14:paraId="3288BDB5" w14:textId="77777777" w:rsidR="00473F28" w:rsidRPr="00D222FD" w:rsidRDefault="00473F28" w:rsidP="00473F28">
      <w:pPr>
        <w:spacing w:after="160"/>
        <w:ind w:left="709"/>
        <w:rPr>
          <w:rFonts w:asciiTheme="minorHAnsi" w:hAnsiTheme="minorHAnsi" w:cstheme="minorHAnsi"/>
          <w:sz w:val="22"/>
          <w:szCs w:val="22"/>
        </w:rPr>
      </w:pPr>
      <w:r w:rsidRPr="00D222FD">
        <w:rPr>
          <w:rFonts w:asciiTheme="minorHAnsi" w:hAnsiTheme="minorHAnsi" w:cstheme="minorHAnsi"/>
          <w:sz w:val="22"/>
          <w:szCs w:val="22"/>
        </w:rPr>
        <w:t xml:space="preserve">Chorpita BFL, Daleiden EL, Park AL, Ward AM, Levy MC, Cromley T, Chiu AW, Letamendi AM, Tsai KH, Krull JL. (2017) Child STEPs in California: A cluster randomized effectiveness trial comparing modular treatment with community implemented treatment for youth with </w:t>
      </w:r>
      <w:r w:rsidRPr="00D222FD">
        <w:rPr>
          <w:rFonts w:asciiTheme="minorHAnsi" w:hAnsiTheme="minorHAnsi" w:cstheme="minorHAnsi"/>
          <w:sz w:val="22"/>
          <w:szCs w:val="22"/>
        </w:rPr>
        <w:lastRenderedPageBreak/>
        <w:t xml:space="preserve">anxiety, depression, conduct problems, or traumatic stress. </w:t>
      </w:r>
      <w:r w:rsidRPr="00D222FD">
        <w:rPr>
          <w:rFonts w:asciiTheme="minorHAnsi" w:hAnsiTheme="minorHAnsi" w:cstheme="minorHAnsi"/>
          <w:i/>
          <w:iCs/>
          <w:sz w:val="22"/>
          <w:szCs w:val="22"/>
        </w:rPr>
        <w:t xml:space="preserve">Journal of Consulting and Clinical Psychology </w:t>
      </w:r>
      <w:r w:rsidRPr="00D222FD">
        <w:rPr>
          <w:rFonts w:asciiTheme="minorHAnsi" w:hAnsiTheme="minorHAnsi" w:cstheme="minorHAnsi"/>
          <w:b/>
          <w:bCs/>
          <w:sz w:val="22"/>
          <w:szCs w:val="22"/>
        </w:rPr>
        <w:t>85</w:t>
      </w:r>
      <w:r w:rsidRPr="00D222FD">
        <w:rPr>
          <w:rFonts w:asciiTheme="minorHAnsi" w:hAnsiTheme="minorHAnsi" w:cstheme="minorHAnsi"/>
          <w:sz w:val="22"/>
          <w:szCs w:val="22"/>
        </w:rPr>
        <w:t xml:space="preserve">(1):13-25. DOI: 10.1037/ccp0000133. </w:t>
      </w:r>
    </w:p>
    <w:p w14:paraId="42E29A47" w14:textId="77777777" w:rsidR="00473F28" w:rsidRPr="00D222FD" w:rsidRDefault="00473F28" w:rsidP="00473F28">
      <w:pPr>
        <w:spacing w:after="160"/>
        <w:ind w:left="709"/>
        <w:rPr>
          <w:rFonts w:asciiTheme="minorHAnsi" w:hAnsiTheme="minorHAnsi" w:cstheme="minorHAnsi"/>
          <w:sz w:val="22"/>
          <w:szCs w:val="22"/>
        </w:rPr>
      </w:pPr>
    </w:p>
    <w:p w14:paraId="0A456140" w14:textId="77777777" w:rsidR="00473F28" w:rsidRPr="00D222FD" w:rsidRDefault="00473F28" w:rsidP="00473F28">
      <w:pPr>
        <w:spacing w:after="160"/>
        <w:ind w:left="709"/>
        <w:rPr>
          <w:rFonts w:asciiTheme="minorHAnsi" w:hAnsiTheme="minorHAnsi" w:cstheme="minorHAnsi"/>
          <w:sz w:val="22"/>
          <w:szCs w:val="22"/>
        </w:rPr>
      </w:pPr>
      <w:r w:rsidRPr="00D222FD">
        <w:rPr>
          <w:rFonts w:asciiTheme="minorHAnsi" w:hAnsiTheme="minorHAnsi" w:cstheme="minorHAnsi"/>
          <w:sz w:val="22"/>
          <w:szCs w:val="22"/>
        </w:rPr>
        <w:t xml:space="preserve">Cox, A. and Bentovim, A. 2000. </w:t>
      </w:r>
      <w:r w:rsidRPr="00D222FD">
        <w:rPr>
          <w:rFonts w:asciiTheme="minorHAnsi" w:hAnsiTheme="minorHAnsi" w:cstheme="minorHAnsi"/>
          <w:i/>
          <w:iCs/>
          <w:sz w:val="22"/>
          <w:szCs w:val="22"/>
        </w:rPr>
        <w:t xml:space="preserve">The Family Pack of Questionnaires and Scales. </w:t>
      </w:r>
      <w:r w:rsidRPr="00D222FD">
        <w:rPr>
          <w:rFonts w:asciiTheme="minorHAnsi" w:hAnsiTheme="minorHAnsi" w:cstheme="minorHAnsi"/>
          <w:sz w:val="22"/>
          <w:szCs w:val="22"/>
        </w:rPr>
        <w:t xml:space="preserve">London: The Stationery Office. </w:t>
      </w:r>
    </w:p>
    <w:p w14:paraId="22B0845B" w14:textId="77777777" w:rsidR="00473F28" w:rsidRPr="00D222FD" w:rsidRDefault="00473F28" w:rsidP="00473F28">
      <w:pPr>
        <w:spacing w:after="160"/>
        <w:ind w:left="709"/>
        <w:rPr>
          <w:rFonts w:asciiTheme="minorHAnsi" w:hAnsiTheme="minorHAnsi" w:cstheme="minorHAnsi"/>
          <w:sz w:val="22"/>
          <w:szCs w:val="22"/>
        </w:rPr>
      </w:pPr>
      <w:r w:rsidRPr="00D222FD">
        <w:rPr>
          <w:rFonts w:asciiTheme="minorHAnsi" w:hAnsiTheme="minorHAnsi" w:cstheme="minorHAnsi"/>
          <w:sz w:val="22"/>
          <w:szCs w:val="22"/>
        </w:rPr>
        <w:t xml:space="preserve">Cox, A., Pizzey, S. and Walker, S. 2009. </w:t>
      </w:r>
      <w:r w:rsidRPr="00D222FD">
        <w:rPr>
          <w:rFonts w:asciiTheme="minorHAnsi" w:hAnsiTheme="minorHAnsi" w:cstheme="minorHAnsi"/>
          <w:i/>
          <w:iCs/>
          <w:sz w:val="22"/>
          <w:szCs w:val="22"/>
        </w:rPr>
        <w:t xml:space="preserve">The HOME Inventory: A Guide for Practitioners – The UK Approach. </w:t>
      </w:r>
      <w:r w:rsidRPr="00D222FD">
        <w:rPr>
          <w:rFonts w:asciiTheme="minorHAnsi" w:hAnsiTheme="minorHAnsi" w:cstheme="minorHAnsi"/>
          <w:sz w:val="22"/>
          <w:szCs w:val="22"/>
        </w:rPr>
        <w:t xml:space="preserve">York: Child and Family Training. </w:t>
      </w:r>
    </w:p>
    <w:p w14:paraId="68D2620F" w14:textId="77777777" w:rsidR="00473F28" w:rsidRDefault="00473F28" w:rsidP="00473F28">
      <w:pPr>
        <w:spacing w:after="160"/>
        <w:ind w:left="709"/>
        <w:rPr>
          <w:rFonts w:asciiTheme="minorHAnsi" w:hAnsiTheme="minorHAnsi" w:cstheme="minorHAnsi"/>
          <w:sz w:val="22"/>
          <w:szCs w:val="22"/>
        </w:rPr>
      </w:pPr>
      <w:r w:rsidRPr="00D222FD">
        <w:rPr>
          <w:rFonts w:asciiTheme="minorHAnsi" w:hAnsiTheme="minorHAnsi" w:cstheme="minorHAnsi"/>
          <w:sz w:val="22"/>
          <w:szCs w:val="22"/>
        </w:rPr>
        <w:t xml:space="preserve">Department of Health, Department for Education and Employment, Home Office. 2000. </w:t>
      </w:r>
      <w:r w:rsidRPr="00D222FD">
        <w:rPr>
          <w:rFonts w:asciiTheme="minorHAnsi" w:hAnsiTheme="minorHAnsi" w:cstheme="minorHAnsi"/>
          <w:i/>
          <w:iCs/>
          <w:sz w:val="22"/>
          <w:szCs w:val="22"/>
        </w:rPr>
        <w:t>The Framework for the Assessment of Children in Need and their Families</w:t>
      </w:r>
      <w:r w:rsidRPr="00D222FD">
        <w:rPr>
          <w:rFonts w:asciiTheme="minorHAnsi" w:hAnsiTheme="minorHAnsi" w:cstheme="minorHAnsi"/>
          <w:sz w:val="22"/>
          <w:szCs w:val="22"/>
        </w:rPr>
        <w:t xml:space="preserve">. London: The Stationery Office. </w:t>
      </w:r>
    </w:p>
    <w:p w14:paraId="6A08D2D5" w14:textId="77777777" w:rsidR="00473F28" w:rsidRPr="00B24630" w:rsidRDefault="00473F28" w:rsidP="00473F28">
      <w:pPr>
        <w:spacing w:after="160"/>
        <w:ind w:left="709"/>
        <w:rPr>
          <w:rFonts w:asciiTheme="minorHAnsi" w:hAnsiTheme="minorHAnsi" w:cstheme="minorHAnsi"/>
          <w:sz w:val="22"/>
          <w:szCs w:val="22"/>
        </w:rPr>
      </w:pPr>
      <w:r>
        <w:rPr>
          <w:rFonts w:asciiTheme="minorHAnsi" w:hAnsiTheme="minorHAnsi" w:cstheme="minorHAnsi"/>
          <w:sz w:val="22"/>
          <w:szCs w:val="22"/>
        </w:rPr>
        <w:t xml:space="preserve">Draper A., Marcellino E., Ogbannayo C., (2020) </w:t>
      </w:r>
      <w:r w:rsidRPr="00016205">
        <w:rPr>
          <w:rFonts w:asciiTheme="minorHAnsi" w:hAnsiTheme="minorHAnsi" w:cstheme="minorHAnsi"/>
          <w:sz w:val="22"/>
          <w:szCs w:val="22"/>
        </w:rPr>
        <w:t xml:space="preserve">Fast Feet Forward: Sports training and running practice to reduce stress and increase positive cognitions in unaccompanied asylum-seeking minors </w:t>
      </w:r>
      <w:r w:rsidRPr="00B24630">
        <w:rPr>
          <w:rFonts w:asciiTheme="minorHAnsi" w:hAnsiTheme="minorHAnsi" w:cstheme="minorHAnsi"/>
          <w:i/>
          <w:iCs/>
          <w:sz w:val="22"/>
          <w:szCs w:val="22"/>
        </w:rPr>
        <w:t xml:space="preserve">Couns </w:t>
      </w:r>
      <w:proofErr w:type="spellStart"/>
      <w:r w:rsidRPr="00B24630">
        <w:rPr>
          <w:rFonts w:asciiTheme="minorHAnsi" w:hAnsiTheme="minorHAnsi" w:cstheme="minorHAnsi"/>
          <w:i/>
          <w:iCs/>
          <w:sz w:val="22"/>
          <w:szCs w:val="22"/>
        </w:rPr>
        <w:t>Psychother</w:t>
      </w:r>
      <w:proofErr w:type="spellEnd"/>
      <w:r w:rsidRPr="00B24630">
        <w:rPr>
          <w:rFonts w:asciiTheme="minorHAnsi" w:hAnsiTheme="minorHAnsi" w:cstheme="minorHAnsi"/>
          <w:i/>
          <w:iCs/>
          <w:sz w:val="22"/>
          <w:szCs w:val="22"/>
        </w:rPr>
        <w:t xml:space="preserve"> Res. </w:t>
      </w:r>
      <w:r w:rsidRPr="00B24630">
        <w:rPr>
          <w:rFonts w:asciiTheme="minorHAnsi" w:hAnsiTheme="minorHAnsi" w:cstheme="minorHAnsi"/>
          <w:sz w:val="22"/>
          <w:szCs w:val="22"/>
        </w:rPr>
        <w:t>2020;00:1–9.</w:t>
      </w:r>
      <w:r w:rsidRPr="00B24630">
        <w:rPr>
          <w:rFonts w:ascii="Lato" w:hAnsi="Lato"/>
          <w:sz w:val="14"/>
          <w:szCs w:val="14"/>
        </w:rPr>
        <w:t xml:space="preserve"> </w:t>
      </w:r>
    </w:p>
    <w:p w14:paraId="6F8D191B" w14:textId="77777777" w:rsidR="00473F28" w:rsidRPr="00D222FD" w:rsidRDefault="00473F28" w:rsidP="00473F28">
      <w:pPr>
        <w:spacing w:after="160"/>
        <w:ind w:left="709"/>
        <w:rPr>
          <w:rFonts w:asciiTheme="minorHAnsi" w:hAnsiTheme="minorHAnsi" w:cstheme="minorHAnsi"/>
          <w:sz w:val="22"/>
          <w:szCs w:val="22"/>
        </w:rPr>
      </w:pPr>
    </w:p>
    <w:p w14:paraId="130917F3" w14:textId="77777777" w:rsidR="00473F28" w:rsidRPr="00D222FD" w:rsidRDefault="00473F28" w:rsidP="00473F28">
      <w:pPr>
        <w:spacing w:after="160"/>
        <w:ind w:left="709"/>
        <w:rPr>
          <w:rFonts w:asciiTheme="minorHAnsi" w:hAnsiTheme="minorHAnsi" w:cstheme="minorHAnsi"/>
          <w:i/>
          <w:iCs/>
          <w:sz w:val="22"/>
          <w:szCs w:val="22"/>
        </w:rPr>
      </w:pPr>
      <w:r w:rsidRPr="00D222FD">
        <w:rPr>
          <w:rFonts w:asciiTheme="minorHAnsi" w:hAnsiTheme="minorHAnsi" w:cstheme="minorHAnsi"/>
          <w:sz w:val="22"/>
          <w:szCs w:val="22"/>
        </w:rPr>
        <w:t xml:space="preserve">Eldridge, H. 2017. </w:t>
      </w:r>
      <w:r w:rsidRPr="00D222FD">
        <w:rPr>
          <w:rFonts w:asciiTheme="minorHAnsi" w:hAnsiTheme="minorHAnsi" w:cstheme="minorHAnsi"/>
          <w:i/>
          <w:iCs/>
          <w:sz w:val="22"/>
          <w:szCs w:val="22"/>
        </w:rPr>
        <w:t xml:space="preserve">Working with children and young people: Addressing disruptive behaviour. </w:t>
      </w:r>
      <w:r w:rsidRPr="00D222FD">
        <w:rPr>
          <w:rFonts w:asciiTheme="minorHAnsi" w:hAnsiTheme="minorHAnsi" w:cstheme="minorHAnsi"/>
          <w:sz w:val="22"/>
          <w:szCs w:val="22"/>
        </w:rPr>
        <w:t xml:space="preserve">In A. Bentovim and J. Gray (eds) </w:t>
      </w:r>
      <w:r w:rsidRPr="00D222FD">
        <w:rPr>
          <w:rStyle w:val="italic"/>
          <w:rFonts w:asciiTheme="minorHAnsi" w:hAnsiTheme="minorHAnsi" w:cstheme="minorHAnsi"/>
          <w:sz w:val="22"/>
          <w:szCs w:val="22"/>
        </w:rPr>
        <w:t>Hope for Children and Families: Building on Strengths, Overcoming Difficulties</w:t>
      </w:r>
      <w:r w:rsidRPr="00D222FD">
        <w:rPr>
          <w:rFonts w:asciiTheme="minorHAnsi" w:hAnsiTheme="minorHAnsi" w:cstheme="minorHAnsi"/>
          <w:sz w:val="22"/>
          <w:szCs w:val="22"/>
        </w:rPr>
        <w:t>.</w:t>
      </w:r>
      <w:r w:rsidRPr="00D222FD">
        <w:rPr>
          <w:rFonts w:asciiTheme="minorHAnsi" w:hAnsiTheme="minorHAnsi" w:cstheme="minorHAnsi"/>
          <w:i/>
          <w:iCs/>
          <w:sz w:val="22"/>
          <w:szCs w:val="22"/>
        </w:rPr>
        <w:t xml:space="preserve"> </w:t>
      </w:r>
      <w:r w:rsidRPr="00D222FD">
        <w:rPr>
          <w:rFonts w:asciiTheme="minorHAnsi" w:hAnsiTheme="minorHAnsi" w:cstheme="minorHAnsi"/>
          <w:sz w:val="22"/>
          <w:szCs w:val="22"/>
        </w:rPr>
        <w:t>York: Child and Family Training.</w:t>
      </w:r>
    </w:p>
    <w:p w14:paraId="5EE8718F" w14:textId="77777777" w:rsidR="00473F28" w:rsidRPr="00D222FD" w:rsidRDefault="00473F28" w:rsidP="00473F28">
      <w:pPr>
        <w:spacing w:after="160"/>
        <w:ind w:left="709"/>
        <w:rPr>
          <w:rFonts w:asciiTheme="minorHAnsi" w:hAnsiTheme="minorHAnsi" w:cstheme="minorHAnsi"/>
          <w:sz w:val="22"/>
          <w:szCs w:val="22"/>
        </w:rPr>
      </w:pPr>
      <w:r w:rsidRPr="00D222FD">
        <w:rPr>
          <w:rFonts w:asciiTheme="minorHAnsi" w:hAnsiTheme="minorHAnsi" w:cstheme="minorHAnsi"/>
          <w:sz w:val="22"/>
          <w:szCs w:val="22"/>
        </w:rPr>
        <w:t xml:space="preserve">Eldridge, H. 2016. </w:t>
      </w:r>
      <w:r w:rsidRPr="00D222FD">
        <w:rPr>
          <w:rFonts w:asciiTheme="minorHAnsi" w:hAnsiTheme="minorHAnsi" w:cstheme="minorHAnsi"/>
          <w:i/>
          <w:iCs/>
          <w:sz w:val="22"/>
          <w:szCs w:val="22"/>
        </w:rPr>
        <w:t>Working with child sexual abuse.</w:t>
      </w:r>
      <w:r w:rsidRPr="00D222FD">
        <w:rPr>
          <w:rFonts w:asciiTheme="minorHAnsi" w:hAnsiTheme="minorHAnsi" w:cstheme="minorHAnsi"/>
          <w:sz w:val="22"/>
          <w:szCs w:val="22"/>
        </w:rPr>
        <w:t xml:space="preserve"> In A. Bentovim and J. Gray (eds) </w:t>
      </w:r>
      <w:r w:rsidRPr="00D222FD">
        <w:rPr>
          <w:rStyle w:val="italic"/>
          <w:rFonts w:asciiTheme="minorHAnsi" w:hAnsiTheme="minorHAnsi" w:cstheme="minorHAnsi"/>
          <w:sz w:val="22"/>
          <w:szCs w:val="22"/>
        </w:rPr>
        <w:t>Hope for Children and Families: Building on Strengths, Overcoming Difficulties</w:t>
      </w:r>
      <w:r w:rsidRPr="00D222FD">
        <w:rPr>
          <w:rFonts w:asciiTheme="minorHAnsi" w:hAnsiTheme="minorHAnsi" w:cstheme="minorHAnsi"/>
          <w:sz w:val="22"/>
          <w:szCs w:val="22"/>
        </w:rPr>
        <w:t>.</w:t>
      </w:r>
      <w:r w:rsidRPr="00D222FD">
        <w:rPr>
          <w:rFonts w:asciiTheme="minorHAnsi" w:hAnsiTheme="minorHAnsi" w:cstheme="minorHAnsi"/>
          <w:i/>
          <w:iCs/>
          <w:sz w:val="22"/>
          <w:szCs w:val="22"/>
        </w:rPr>
        <w:t xml:space="preserve"> </w:t>
      </w:r>
      <w:r w:rsidRPr="00D222FD">
        <w:rPr>
          <w:rFonts w:asciiTheme="minorHAnsi" w:hAnsiTheme="minorHAnsi" w:cstheme="minorHAnsi"/>
          <w:sz w:val="22"/>
          <w:szCs w:val="22"/>
        </w:rPr>
        <w:t>York: Child and Family Training</w:t>
      </w:r>
    </w:p>
    <w:p w14:paraId="16596234" w14:textId="77777777" w:rsidR="00473F28" w:rsidRPr="00D222FD" w:rsidRDefault="00473F28" w:rsidP="00473F28">
      <w:pPr>
        <w:spacing w:after="160"/>
        <w:ind w:left="709"/>
        <w:rPr>
          <w:rFonts w:asciiTheme="minorHAnsi" w:hAnsiTheme="minorHAnsi" w:cstheme="minorHAnsi"/>
          <w:i/>
          <w:sz w:val="22"/>
          <w:szCs w:val="22"/>
        </w:rPr>
      </w:pPr>
      <w:r w:rsidRPr="00D222FD">
        <w:rPr>
          <w:rFonts w:asciiTheme="minorHAnsi" w:hAnsiTheme="minorHAnsi" w:cstheme="minorHAnsi"/>
          <w:sz w:val="22"/>
          <w:szCs w:val="22"/>
        </w:rPr>
        <w:t>Fangstrom, K.</w:t>
      </w:r>
      <w:r w:rsidRPr="00D222FD">
        <w:rPr>
          <w:rFonts w:asciiTheme="minorHAnsi" w:eastAsia="OIMDH H+ MTSY" w:hAnsiTheme="minorHAnsi" w:cstheme="minorHAnsi"/>
          <w:sz w:val="22"/>
          <w:szCs w:val="22"/>
        </w:rPr>
        <w:t xml:space="preserve">, </w:t>
      </w:r>
      <w:proofErr w:type="spellStart"/>
      <w:r w:rsidRPr="00D222FD">
        <w:rPr>
          <w:rFonts w:asciiTheme="minorHAnsi" w:eastAsia="OIMDH H+ MTSY" w:hAnsiTheme="minorHAnsi" w:cstheme="minorHAnsi"/>
          <w:sz w:val="22"/>
          <w:szCs w:val="22"/>
        </w:rPr>
        <w:t>Bokström</w:t>
      </w:r>
      <w:proofErr w:type="spellEnd"/>
      <w:r w:rsidRPr="00D222FD">
        <w:rPr>
          <w:rFonts w:asciiTheme="minorHAnsi" w:eastAsia="OIMDH H+ MTSY" w:hAnsiTheme="minorHAnsi" w:cstheme="minorHAnsi"/>
          <w:sz w:val="22"/>
          <w:szCs w:val="22"/>
        </w:rPr>
        <w:t xml:space="preserve">, P., Dahlberg, A., Calam, R., Lucas, S. </w:t>
      </w:r>
      <w:proofErr w:type="gramStart"/>
      <w:r w:rsidRPr="00D222FD">
        <w:rPr>
          <w:rFonts w:asciiTheme="minorHAnsi" w:eastAsia="OIMDH H+ MTSY" w:hAnsiTheme="minorHAnsi" w:cstheme="minorHAnsi"/>
          <w:sz w:val="22"/>
          <w:szCs w:val="22"/>
        </w:rPr>
        <w:t xml:space="preserve">and  </w:t>
      </w:r>
      <w:proofErr w:type="spellStart"/>
      <w:r w:rsidRPr="00D222FD">
        <w:rPr>
          <w:rFonts w:asciiTheme="minorHAnsi" w:eastAsia="OIMDH H+ MTSY" w:hAnsiTheme="minorHAnsi" w:cstheme="minorHAnsi"/>
          <w:sz w:val="22"/>
          <w:szCs w:val="22"/>
        </w:rPr>
        <w:t>Sarkadi</w:t>
      </w:r>
      <w:proofErr w:type="spellEnd"/>
      <w:proofErr w:type="gramEnd"/>
      <w:r w:rsidRPr="00D222FD">
        <w:rPr>
          <w:rFonts w:asciiTheme="minorHAnsi" w:eastAsia="OIMDH H+ MTSY" w:hAnsiTheme="minorHAnsi" w:cstheme="minorHAnsi"/>
          <w:sz w:val="22"/>
          <w:szCs w:val="22"/>
        </w:rPr>
        <w:t xml:space="preserve">, A. (2016) </w:t>
      </w:r>
      <w:r w:rsidRPr="00D222FD">
        <w:rPr>
          <w:rFonts w:asciiTheme="minorHAnsi" w:eastAsiaTheme="minorEastAsia" w:hAnsiTheme="minorHAnsi" w:cstheme="minorHAnsi"/>
          <w:b/>
          <w:sz w:val="22"/>
          <w:szCs w:val="22"/>
        </w:rPr>
        <w:t xml:space="preserve"> </w:t>
      </w:r>
      <w:r w:rsidRPr="00D222FD">
        <w:rPr>
          <w:rFonts w:asciiTheme="minorHAnsi" w:hAnsiTheme="minorHAnsi" w:cstheme="minorHAnsi"/>
          <w:sz w:val="22"/>
          <w:szCs w:val="22"/>
        </w:rPr>
        <w:t>In My Shoes – Validation of a computer assisted approach for interviewing children.</w:t>
      </w:r>
      <w:r w:rsidRPr="00D222FD">
        <w:rPr>
          <w:rFonts w:asciiTheme="minorHAnsi" w:hAnsiTheme="minorHAnsi" w:cstheme="minorHAnsi"/>
          <w:i/>
          <w:sz w:val="22"/>
          <w:szCs w:val="22"/>
        </w:rPr>
        <w:t xml:space="preserve"> Child Abuse &amp; Neglect 58, 160–172.</w:t>
      </w:r>
    </w:p>
    <w:p w14:paraId="7E1923E7" w14:textId="77777777" w:rsidR="00473F28" w:rsidRPr="00D222FD" w:rsidRDefault="00473F28" w:rsidP="00473F28">
      <w:pPr>
        <w:spacing w:after="160"/>
        <w:ind w:left="709"/>
        <w:rPr>
          <w:rFonts w:asciiTheme="minorHAnsi" w:hAnsiTheme="minorHAnsi" w:cstheme="minorHAnsi"/>
          <w:sz w:val="22"/>
          <w:szCs w:val="22"/>
        </w:rPr>
      </w:pPr>
      <w:r w:rsidRPr="00D222FD">
        <w:rPr>
          <w:rFonts w:asciiTheme="minorHAnsi" w:hAnsiTheme="minorHAnsi" w:cstheme="minorHAnsi"/>
          <w:sz w:val="22"/>
          <w:szCs w:val="22"/>
        </w:rPr>
        <w:t xml:space="preserve">Felitti V.J., Anda RF, Nordenberg D </w:t>
      </w:r>
      <w:r w:rsidRPr="00D222FD">
        <w:rPr>
          <w:rFonts w:asciiTheme="minorHAnsi" w:hAnsiTheme="minorHAnsi" w:cstheme="minorHAnsi"/>
          <w:i/>
          <w:sz w:val="22"/>
          <w:szCs w:val="22"/>
        </w:rPr>
        <w:t>et</w:t>
      </w:r>
      <w:r w:rsidRPr="00D222FD">
        <w:rPr>
          <w:rFonts w:asciiTheme="minorHAnsi" w:hAnsiTheme="minorHAnsi" w:cstheme="minorHAnsi"/>
          <w:sz w:val="22"/>
          <w:szCs w:val="22"/>
        </w:rPr>
        <w:t xml:space="preserve"> al. (1998) Relationship of Childhood Abuse and Household Dysfunction to many of the leading causes of Death in Adults: The Adverse Experience (ACE) study. </w:t>
      </w:r>
      <w:r w:rsidRPr="00D222FD">
        <w:rPr>
          <w:rFonts w:asciiTheme="minorHAnsi" w:hAnsiTheme="minorHAnsi" w:cstheme="minorHAnsi"/>
          <w:i/>
          <w:sz w:val="22"/>
          <w:szCs w:val="22"/>
        </w:rPr>
        <w:t>Am Journal of preventative medicine</w:t>
      </w:r>
      <w:r w:rsidRPr="00D222FD">
        <w:rPr>
          <w:rFonts w:asciiTheme="minorHAnsi" w:hAnsiTheme="minorHAnsi" w:cstheme="minorHAnsi"/>
          <w:sz w:val="22"/>
          <w:szCs w:val="22"/>
        </w:rPr>
        <w:t xml:space="preserve"> </w:t>
      </w:r>
      <w:r w:rsidRPr="00D222FD">
        <w:rPr>
          <w:rFonts w:asciiTheme="minorHAnsi" w:hAnsiTheme="minorHAnsi" w:cstheme="minorHAnsi"/>
          <w:b/>
          <w:sz w:val="22"/>
          <w:szCs w:val="22"/>
        </w:rPr>
        <w:t xml:space="preserve">14 </w:t>
      </w:r>
      <w:r w:rsidRPr="00D222FD">
        <w:rPr>
          <w:rFonts w:asciiTheme="minorHAnsi" w:hAnsiTheme="minorHAnsi" w:cstheme="minorHAnsi"/>
          <w:sz w:val="22"/>
          <w:szCs w:val="22"/>
        </w:rPr>
        <w:t>245- 258.</w:t>
      </w:r>
    </w:p>
    <w:p w14:paraId="25834BE8" w14:textId="77777777" w:rsidR="00473F28" w:rsidRPr="00D222FD" w:rsidRDefault="00473F28" w:rsidP="00473F28">
      <w:pPr>
        <w:spacing w:after="160"/>
        <w:ind w:left="709"/>
        <w:rPr>
          <w:rFonts w:asciiTheme="minorHAnsi" w:hAnsiTheme="minorHAnsi" w:cstheme="minorHAnsi"/>
          <w:color w:val="000000"/>
          <w:sz w:val="22"/>
          <w:szCs w:val="22"/>
        </w:rPr>
      </w:pPr>
      <w:r w:rsidRPr="00D222FD">
        <w:rPr>
          <w:rFonts w:asciiTheme="minorHAnsi" w:hAnsiTheme="minorHAnsi" w:cstheme="minorHAnsi"/>
          <w:bCs/>
          <w:sz w:val="22"/>
          <w:szCs w:val="22"/>
        </w:rPr>
        <w:t>Flaherty, E.G., Thompson, R., Dubowitz, H., Harvey, E.M., English, D.J., Everson, M., Proctor, L.J., &amp; Runyan, D.K. (</w:t>
      </w:r>
      <w:proofErr w:type="gramStart"/>
      <w:r w:rsidRPr="00D222FD">
        <w:rPr>
          <w:rFonts w:asciiTheme="minorHAnsi" w:hAnsiTheme="minorHAnsi" w:cstheme="minorHAnsi"/>
          <w:bCs/>
          <w:sz w:val="22"/>
          <w:szCs w:val="22"/>
        </w:rPr>
        <w:t>2013 )</w:t>
      </w:r>
      <w:proofErr w:type="gramEnd"/>
      <w:r w:rsidRPr="00D222FD">
        <w:rPr>
          <w:rFonts w:asciiTheme="minorHAnsi" w:hAnsiTheme="minorHAnsi" w:cstheme="minorHAnsi"/>
          <w:bCs/>
          <w:sz w:val="22"/>
          <w:szCs w:val="22"/>
        </w:rPr>
        <w:t xml:space="preserve">. Adverse Childhood Experiences and Child Health in Early Adolescence. </w:t>
      </w:r>
      <w:r w:rsidRPr="00D222FD">
        <w:rPr>
          <w:rFonts w:asciiTheme="minorHAnsi" w:hAnsiTheme="minorHAnsi" w:cstheme="minorHAnsi"/>
          <w:i/>
          <w:sz w:val="22"/>
          <w:szCs w:val="22"/>
        </w:rPr>
        <w:t xml:space="preserve">JAMA </w:t>
      </w:r>
      <w:proofErr w:type="spellStart"/>
      <w:r w:rsidRPr="00D222FD">
        <w:rPr>
          <w:rFonts w:asciiTheme="minorHAnsi" w:hAnsiTheme="minorHAnsi" w:cstheme="minorHAnsi"/>
          <w:i/>
          <w:sz w:val="22"/>
          <w:szCs w:val="22"/>
        </w:rPr>
        <w:t>Pediatr</w:t>
      </w:r>
      <w:proofErr w:type="spellEnd"/>
      <w:r w:rsidRPr="00D222FD">
        <w:rPr>
          <w:rFonts w:asciiTheme="minorHAnsi" w:hAnsiTheme="minorHAnsi" w:cstheme="minorHAnsi"/>
          <w:sz w:val="22"/>
          <w:szCs w:val="22"/>
        </w:rPr>
        <w:t xml:space="preserve">, 167(7, 622–629. doi:10.1001/jamapediatrics.2013.22 </w:t>
      </w:r>
    </w:p>
    <w:p w14:paraId="3903C7D7" w14:textId="77777777" w:rsidR="00473F28" w:rsidRPr="00D222FD" w:rsidRDefault="00473F28" w:rsidP="00473F28">
      <w:pPr>
        <w:spacing w:after="160"/>
        <w:ind w:left="709"/>
        <w:rPr>
          <w:rFonts w:asciiTheme="minorHAnsi" w:hAnsiTheme="minorHAnsi" w:cstheme="minorHAnsi"/>
          <w:sz w:val="22"/>
          <w:szCs w:val="22"/>
        </w:rPr>
      </w:pPr>
    </w:p>
    <w:p w14:paraId="611664A9" w14:textId="77777777" w:rsidR="00473F28" w:rsidRPr="00D222FD" w:rsidRDefault="00473F28" w:rsidP="00473F28">
      <w:pPr>
        <w:spacing w:after="160"/>
        <w:ind w:left="709"/>
        <w:rPr>
          <w:rFonts w:asciiTheme="minorHAnsi" w:hAnsiTheme="minorHAnsi" w:cstheme="minorHAnsi"/>
          <w:sz w:val="22"/>
          <w:szCs w:val="22"/>
        </w:rPr>
      </w:pPr>
      <w:r w:rsidRPr="00D222FD">
        <w:rPr>
          <w:rFonts w:asciiTheme="minorHAnsi" w:hAnsiTheme="minorHAnsi" w:cstheme="minorHAnsi"/>
          <w:sz w:val="22"/>
          <w:szCs w:val="22"/>
        </w:rPr>
        <w:t xml:space="preserve">Finkelhor, D. 2018. Screening for Adverse Childhood Experiences (ACEs) Cautions and Suggestions. </w:t>
      </w:r>
      <w:r w:rsidRPr="00D222FD">
        <w:rPr>
          <w:rFonts w:asciiTheme="minorHAnsi" w:hAnsiTheme="minorHAnsi" w:cstheme="minorHAnsi"/>
          <w:i/>
          <w:sz w:val="22"/>
          <w:szCs w:val="22"/>
        </w:rPr>
        <w:t>Child Abuse and Neglect</w:t>
      </w:r>
      <w:r w:rsidRPr="00D222FD">
        <w:rPr>
          <w:rFonts w:asciiTheme="minorHAnsi" w:hAnsiTheme="minorHAnsi" w:cstheme="minorHAnsi"/>
          <w:sz w:val="22"/>
          <w:szCs w:val="22"/>
        </w:rPr>
        <w:t xml:space="preserve"> </w:t>
      </w:r>
      <w:r w:rsidRPr="00D222FD">
        <w:rPr>
          <w:rFonts w:asciiTheme="minorHAnsi" w:hAnsiTheme="minorHAnsi" w:cstheme="minorHAnsi"/>
          <w:b/>
          <w:sz w:val="22"/>
          <w:szCs w:val="22"/>
        </w:rPr>
        <w:t>85</w:t>
      </w:r>
      <w:r w:rsidRPr="00D222FD">
        <w:rPr>
          <w:rFonts w:asciiTheme="minorHAnsi" w:hAnsiTheme="minorHAnsi" w:cstheme="minorHAnsi"/>
          <w:sz w:val="22"/>
          <w:szCs w:val="22"/>
        </w:rPr>
        <w:t>: 174 -179</w:t>
      </w:r>
    </w:p>
    <w:p w14:paraId="33209444" w14:textId="77777777" w:rsidR="00473F28" w:rsidRPr="00D222FD" w:rsidRDefault="00473F28" w:rsidP="00473F28">
      <w:pPr>
        <w:spacing w:after="160"/>
        <w:ind w:left="709"/>
        <w:rPr>
          <w:rFonts w:asciiTheme="minorHAnsi" w:hAnsiTheme="minorHAnsi" w:cstheme="minorHAnsi"/>
          <w:sz w:val="22"/>
          <w:szCs w:val="22"/>
        </w:rPr>
      </w:pPr>
      <w:r w:rsidRPr="00D222FD">
        <w:rPr>
          <w:rFonts w:asciiTheme="minorHAnsi" w:hAnsiTheme="minorHAnsi" w:cstheme="minorHAnsi"/>
          <w:sz w:val="22"/>
          <w:szCs w:val="22"/>
        </w:rPr>
        <w:t xml:space="preserve">Finkelhor, D. (2008) </w:t>
      </w:r>
      <w:r w:rsidRPr="00D222FD">
        <w:rPr>
          <w:rStyle w:val="italic"/>
          <w:rFonts w:asciiTheme="minorHAnsi" w:hAnsiTheme="minorHAnsi" w:cstheme="minorHAnsi"/>
          <w:sz w:val="22"/>
          <w:szCs w:val="22"/>
        </w:rPr>
        <w:t>Childhood Victimisation: Violence, Crime and Abuse in the Lives of Young People</w:t>
      </w:r>
      <w:r w:rsidRPr="00D222FD">
        <w:rPr>
          <w:rFonts w:asciiTheme="minorHAnsi" w:hAnsiTheme="minorHAnsi" w:cstheme="minorHAnsi"/>
          <w:sz w:val="22"/>
          <w:szCs w:val="22"/>
        </w:rPr>
        <w:t xml:space="preserve">. Oxford: Oxford University Press. </w:t>
      </w:r>
    </w:p>
    <w:p w14:paraId="03E4CBA0" w14:textId="77777777" w:rsidR="00473F28" w:rsidRPr="00D222FD" w:rsidRDefault="00473F28" w:rsidP="00473F28">
      <w:pPr>
        <w:spacing w:after="160"/>
        <w:ind w:left="709"/>
        <w:rPr>
          <w:rFonts w:asciiTheme="minorHAnsi" w:hAnsiTheme="minorHAnsi" w:cstheme="minorHAnsi"/>
          <w:sz w:val="22"/>
          <w:szCs w:val="22"/>
        </w:rPr>
      </w:pPr>
      <w:r w:rsidRPr="00D222FD">
        <w:rPr>
          <w:rFonts w:asciiTheme="minorHAnsi" w:hAnsiTheme="minorHAnsi" w:cstheme="minorHAnsi"/>
          <w:sz w:val="22"/>
          <w:szCs w:val="22"/>
        </w:rPr>
        <w:t xml:space="preserve">Finkelhor D, Shattuck A., Turner H.A., Hamby S.L 2012. Improving the Adverse Childhood Experiences Study Scale American Journal of Preventative Medicine. </w:t>
      </w:r>
      <w:r w:rsidRPr="00D222FD">
        <w:rPr>
          <w:rFonts w:asciiTheme="minorHAnsi" w:hAnsiTheme="minorHAnsi" w:cstheme="minorHAnsi"/>
          <w:b/>
          <w:sz w:val="22"/>
          <w:szCs w:val="22"/>
        </w:rPr>
        <w:t>167</w:t>
      </w:r>
      <w:r w:rsidRPr="00D222FD">
        <w:rPr>
          <w:rFonts w:asciiTheme="minorHAnsi" w:hAnsiTheme="minorHAnsi" w:cstheme="minorHAnsi"/>
          <w:sz w:val="22"/>
          <w:szCs w:val="22"/>
        </w:rPr>
        <w:t>: 70 -75.</w:t>
      </w:r>
    </w:p>
    <w:p w14:paraId="7B646135" w14:textId="77777777" w:rsidR="00473F28" w:rsidRPr="00D222FD" w:rsidRDefault="00473F28" w:rsidP="00473F28">
      <w:pPr>
        <w:spacing w:after="160"/>
        <w:ind w:left="709"/>
        <w:rPr>
          <w:rFonts w:asciiTheme="minorHAnsi" w:hAnsiTheme="minorHAnsi" w:cstheme="minorHAnsi"/>
          <w:sz w:val="22"/>
          <w:szCs w:val="22"/>
        </w:rPr>
      </w:pPr>
      <w:r w:rsidRPr="00D222FD">
        <w:rPr>
          <w:rFonts w:asciiTheme="minorHAnsi" w:hAnsiTheme="minorHAnsi" w:cstheme="minorHAnsi"/>
          <w:sz w:val="22"/>
          <w:szCs w:val="22"/>
        </w:rPr>
        <w:t xml:space="preserve">Finkelhor D, Omrod RK, Turner HA. 2007. Poly-victimisation: A neglected component in child victimization. </w:t>
      </w:r>
      <w:r w:rsidRPr="00D222FD">
        <w:rPr>
          <w:rFonts w:asciiTheme="minorHAnsi" w:hAnsiTheme="minorHAnsi" w:cstheme="minorHAnsi"/>
          <w:i/>
          <w:iCs/>
          <w:sz w:val="22"/>
          <w:szCs w:val="22"/>
        </w:rPr>
        <w:t xml:space="preserve">Child Abuse and Neglect </w:t>
      </w:r>
      <w:r w:rsidRPr="00D222FD">
        <w:rPr>
          <w:rFonts w:asciiTheme="minorHAnsi" w:hAnsiTheme="minorHAnsi" w:cstheme="minorHAnsi"/>
          <w:b/>
          <w:bCs/>
          <w:sz w:val="22"/>
          <w:szCs w:val="22"/>
        </w:rPr>
        <w:t>31</w:t>
      </w:r>
      <w:r w:rsidRPr="00D222FD">
        <w:rPr>
          <w:rFonts w:asciiTheme="minorHAnsi" w:hAnsiTheme="minorHAnsi" w:cstheme="minorHAnsi"/>
          <w:sz w:val="22"/>
          <w:szCs w:val="22"/>
        </w:rPr>
        <w:t xml:space="preserve">: 7-26. </w:t>
      </w:r>
    </w:p>
    <w:p w14:paraId="54F23546" w14:textId="77777777" w:rsidR="00473F28" w:rsidRPr="00D222FD" w:rsidRDefault="00473F28" w:rsidP="00473F28">
      <w:pPr>
        <w:spacing w:after="160"/>
        <w:ind w:left="709"/>
        <w:rPr>
          <w:rFonts w:asciiTheme="minorHAnsi" w:hAnsiTheme="minorHAnsi" w:cstheme="minorHAnsi"/>
          <w:color w:val="000000"/>
          <w:sz w:val="22"/>
          <w:szCs w:val="22"/>
        </w:rPr>
      </w:pPr>
      <w:r w:rsidRPr="00D222FD">
        <w:rPr>
          <w:rFonts w:asciiTheme="minorHAnsi" w:hAnsiTheme="minorHAnsi" w:cstheme="minorHAnsi"/>
          <w:color w:val="000000"/>
          <w:sz w:val="22"/>
          <w:szCs w:val="22"/>
        </w:rPr>
        <w:t xml:space="preserve">Finkelhor D, Turner H.A. Shattuck A Hamby S.L. 2015 </w:t>
      </w:r>
      <w:r w:rsidRPr="00D222FD">
        <w:rPr>
          <w:rFonts w:asciiTheme="minorHAnsi" w:hAnsiTheme="minorHAnsi" w:cstheme="minorHAnsi"/>
          <w:i/>
          <w:color w:val="000000"/>
          <w:sz w:val="22"/>
          <w:szCs w:val="22"/>
        </w:rPr>
        <w:t xml:space="preserve">Prevalence of Childhood Exposure to Violence, Crime, and Abuse: Results </w:t>
      </w:r>
      <w:proofErr w:type="gramStart"/>
      <w:r w:rsidRPr="00D222FD">
        <w:rPr>
          <w:rFonts w:asciiTheme="minorHAnsi" w:hAnsiTheme="minorHAnsi" w:cstheme="minorHAnsi"/>
          <w:i/>
          <w:color w:val="000000"/>
          <w:sz w:val="22"/>
          <w:szCs w:val="22"/>
        </w:rPr>
        <w:t>From</w:t>
      </w:r>
      <w:proofErr w:type="gramEnd"/>
      <w:r w:rsidRPr="00D222FD">
        <w:rPr>
          <w:rFonts w:asciiTheme="minorHAnsi" w:hAnsiTheme="minorHAnsi" w:cstheme="minorHAnsi"/>
          <w:i/>
          <w:color w:val="000000"/>
          <w:sz w:val="22"/>
          <w:szCs w:val="22"/>
        </w:rPr>
        <w:t xml:space="preserve"> the National Survey of Children's Exposure to </w:t>
      </w:r>
      <w:proofErr w:type="spellStart"/>
      <w:r w:rsidRPr="00D222FD">
        <w:rPr>
          <w:rFonts w:asciiTheme="minorHAnsi" w:hAnsiTheme="minorHAnsi" w:cstheme="minorHAnsi"/>
          <w:i/>
          <w:color w:val="000000"/>
          <w:sz w:val="22"/>
          <w:szCs w:val="22"/>
        </w:rPr>
        <w:t>Violence.</w:t>
      </w:r>
      <w:r w:rsidRPr="00D222FD">
        <w:rPr>
          <w:rFonts w:asciiTheme="minorHAnsi" w:hAnsiTheme="minorHAnsi" w:cstheme="minorHAnsi"/>
          <w:color w:val="000000"/>
          <w:sz w:val="22"/>
          <w:szCs w:val="22"/>
        </w:rPr>
        <w:t>JAMA</w:t>
      </w:r>
      <w:proofErr w:type="spellEnd"/>
      <w:r w:rsidRPr="00D222FD">
        <w:rPr>
          <w:rFonts w:asciiTheme="minorHAnsi" w:hAnsiTheme="minorHAnsi" w:cstheme="minorHAnsi"/>
          <w:color w:val="000000"/>
          <w:sz w:val="22"/>
          <w:szCs w:val="22"/>
        </w:rPr>
        <w:t xml:space="preserve"> Pediatrics 168 746-54</w:t>
      </w:r>
    </w:p>
    <w:p w14:paraId="6AF2A48E" w14:textId="77777777" w:rsidR="00473F28" w:rsidRPr="00D222FD" w:rsidRDefault="00473F28" w:rsidP="00473F28">
      <w:pPr>
        <w:spacing w:after="160"/>
        <w:ind w:left="709"/>
        <w:rPr>
          <w:rFonts w:asciiTheme="minorHAnsi" w:hAnsiTheme="minorHAnsi" w:cstheme="minorHAnsi"/>
          <w:i/>
          <w:sz w:val="22"/>
          <w:szCs w:val="22"/>
        </w:rPr>
      </w:pPr>
      <w:r w:rsidRPr="00D222FD">
        <w:rPr>
          <w:rFonts w:asciiTheme="minorHAnsi" w:hAnsiTheme="minorHAnsi" w:cstheme="minorHAnsi"/>
          <w:sz w:val="22"/>
          <w:szCs w:val="22"/>
        </w:rPr>
        <w:lastRenderedPageBreak/>
        <w:t xml:space="preserve">Garcia, AR., Greeson, JKP., Thompson, A., DeNard, C. and Gupta, M. 2017. Adverse childhood experiences among youth reported to child welfare: results from the national survey of child &amp; adolescent wellbeing. </w:t>
      </w:r>
      <w:r w:rsidRPr="00D222FD">
        <w:rPr>
          <w:rFonts w:asciiTheme="minorHAnsi" w:hAnsiTheme="minorHAnsi" w:cstheme="minorHAnsi"/>
          <w:i/>
          <w:iCs/>
          <w:sz w:val="22"/>
          <w:szCs w:val="22"/>
        </w:rPr>
        <w:t xml:space="preserve">Child Abuse and Neglect </w:t>
      </w:r>
      <w:r w:rsidRPr="00D222FD">
        <w:rPr>
          <w:rFonts w:asciiTheme="minorHAnsi" w:hAnsiTheme="minorHAnsi" w:cstheme="minorHAnsi"/>
          <w:b/>
          <w:bCs/>
          <w:sz w:val="22"/>
          <w:szCs w:val="22"/>
        </w:rPr>
        <w:t>70</w:t>
      </w:r>
      <w:r w:rsidRPr="00D222FD">
        <w:rPr>
          <w:rFonts w:asciiTheme="minorHAnsi" w:hAnsiTheme="minorHAnsi" w:cstheme="minorHAnsi"/>
          <w:sz w:val="22"/>
          <w:szCs w:val="22"/>
        </w:rPr>
        <w:t xml:space="preserve">: 292-302. </w:t>
      </w:r>
    </w:p>
    <w:p w14:paraId="799FCB87" w14:textId="77777777" w:rsidR="00473F28" w:rsidRPr="00D222FD" w:rsidRDefault="00473F28" w:rsidP="00473F28">
      <w:pPr>
        <w:spacing w:after="160"/>
        <w:ind w:left="709"/>
        <w:rPr>
          <w:rFonts w:asciiTheme="minorHAnsi" w:hAnsiTheme="minorHAnsi" w:cstheme="minorHAnsi"/>
          <w:sz w:val="22"/>
          <w:szCs w:val="22"/>
        </w:rPr>
      </w:pPr>
      <w:r w:rsidRPr="00D222FD">
        <w:rPr>
          <w:rFonts w:asciiTheme="minorHAnsi" w:hAnsiTheme="minorHAnsi" w:cstheme="minorHAnsi"/>
          <w:sz w:val="22"/>
          <w:szCs w:val="22"/>
        </w:rPr>
        <w:t xml:space="preserve">Gates, C. and Peters, J. 2017. </w:t>
      </w:r>
      <w:r w:rsidRPr="00D222FD">
        <w:rPr>
          <w:rFonts w:asciiTheme="minorHAnsi" w:hAnsiTheme="minorHAnsi" w:cstheme="minorHAnsi"/>
          <w:i/>
          <w:sz w:val="22"/>
          <w:szCs w:val="22"/>
          <w:lang w:val="en-US"/>
        </w:rPr>
        <w:t xml:space="preserve">Promoting attachment, attuned </w:t>
      </w:r>
      <w:proofErr w:type="gramStart"/>
      <w:r w:rsidRPr="00D222FD">
        <w:rPr>
          <w:rFonts w:asciiTheme="minorHAnsi" w:hAnsiTheme="minorHAnsi" w:cstheme="minorHAnsi"/>
          <w:i/>
          <w:sz w:val="22"/>
          <w:szCs w:val="22"/>
          <w:lang w:val="en-US"/>
        </w:rPr>
        <w:t>responsiveness</w:t>
      </w:r>
      <w:proofErr w:type="gramEnd"/>
      <w:r w:rsidRPr="00D222FD">
        <w:rPr>
          <w:rFonts w:asciiTheme="minorHAnsi" w:hAnsiTheme="minorHAnsi" w:cstheme="minorHAnsi"/>
          <w:i/>
          <w:sz w:val="22"/>
          <w:szCs w:val="22"/>
          <w:lang w:val="en-US"/>
        </w:rPr>
        <w:t xml:space="preserve"> and positive emotional relationships.</w:t>
      </w:r>
      <w:r w:rsidRPr="00D222FD">
        <w:rPr>
          <w:rFonts w:asciiTheme="minorHAnsi" w:hAnsiTheme="minorHAnsi" w:cstheme="minorHAnsi"/>
          <w:i/>
          <w:iCs/>
          <w:sz w:val="22"/>
          <w:szCs w:val="22"/>
        </w:rPr>
        <w:t> </w:t>
      </w:r>
      <w:r w:rsidRPr="00D222FD">
        <w:rPr>
          <w:rFonts w:asciiTheme="minorHAnsi" w:hAnsiTheme="minorHAnsi" w:cstheme="minorHAnsi"/>
          <w:sz w:val="22"/>
          <w:szCs w:val="22"/>
        </w:rPr>
        <w:t xml:space="preserve">In A. Bentovim and J. Gray (eds) </w:t>
      </w:r>
      <w:r w:rsidRPr="00D222FD">
        <w:rPr>
          <w:rStyle w:val="italic"/>
          <w:rFonts w:asciiTheme="minorHAnsi" w:hAnsiTheme="minorHAnsi" w:cstheme="minorHAnsi"/>
          <w:sz w:val="22"/>
          <w:szCs w:val="22"/>
        </w:rPr>
        <w:t>Hope for Children and Families: Building on Strengths, Overcoming Difficulties</w:t>
      </w:r>
      <w:r w:rsidRPr="00D222FD">
        <w:rPr>
          <w:rFonts w:asciiTheme="minorHAnsi" w:hAnsiTheme="minorHAnsi" w:cstheme="minorHAnsi"/>
          <w:sz w:val="22"/>
          <w:szCs w:val="22"/>
        </w:rPr>
        <w:t>.</w:t>
      </w:r>
      <w:r w:rsidRPr="00D222FD">
        <w:rPr>
          <w:rFonts w:asciiTheme="minorHAnsi" w:hAnsiTheme="minorHAnsi" w:cstheme="minorHAnsi"/>
          <w:i/>
          <w:iCs/>
          <w:sz w:val="22"/>
          <w:szCs w:val="22"/>
        </w:rPr>
        <w:t xml:space="preserve"> </w:t>
      </w:r>
      <w:r w:rsidRPr="00D222FD">
        <w:rPr>
          <w:rFonts w:asciiTheme="minorHAnsi" w:hAnsiTheme="minorHAnsi" w:cstheme="minorHAnsi"/>
          <w:sz w:val="22"/>
          <w:szCs w:val="22"/>
        </w:rPr>
        <w:t>York: Child and Family Training.</w:t>
      </w:r>
    </w:p>
    <w:p w14:paraId="024FE246" w14:textId="77777777" w:rsidR="00473F28" w:rsidRPr="00D222FD" w:rsidRDefault="00473F28" w:rsidP="00473F28">
      <w:pPr>
        <w:spacing w:after="160"/>
        <w:ind w:left="709"/>
        <w:rPr>
          <w:rFonts w:asciiTheme="minorHAnsi" w:hAnsiTheme="minorHAnsi" w:cstheme="minorHAnsi"/>
          <w:sz w:val="22"/>
          <w:szCs w:val="22"/>
        </w:rPr>
      </w:pPr>
      <w:r w:rsidRPr="00D222FD">
        <w:rPr>
          <w:rFonts w:asciiTheme="minorHAnsi" w:hAnsiTheme="minorHAnsi" w:cstheme="minorHAnsi"/>
          <w:sz w:val="22"/>
          <w:szCs w:val="22"/>
        </w:rPr>
        <w:t xml:space="preserve">Gray, J. (2015) </w:t>
      </w:r>
      <w:r w:rsidRPr="00D222FD">
        <w:rPr>
          <w:rFonts w:asciiTheme="minorHAnsi" w:hAnsiTheme="minorHAnsi" w:cstheme="minorHAnsi"/>
          <w:i/>
          <w:sz w:val="22"/>
          <w:szCs w:val="22"/>
        </w:rPr>
        <w:t>Hope for Children and Families Intervention Resources Pilot Project</w:t>
      </w:r>
      <w:r w:rsidRPr="00D222FD">
        <w:rPr>
          <w:rFonts w:asciiTheme="minorHAnsi" w:hAnsiTheme="minorHAnsi" w:cstheme="minorHAnsi"/>
          <w:sz w:val="22"/>
          <w:szCs w:val="22"/>
        </w:rPr>
        <w:t xml:space="preserve">. </w:t>
      </w:r>
      <w:r w:rsidRPr="00D222FD">
        <w:rPr>
          <w:rFonts w:asciiTheme="minorHAnsi" w:hAnsiTheme="minorHAnsi" w:cstheme="minorHAnsi"/>
          <w:i/>
          <w:sz w:val="22"/>
          <w:szCs w:val="22"/>
        </w:rPr>
        <w:t>Reports submitted to the Department for Education</w:t>
      </w:r>
      <w:r w:rsidRPr="00D222FD">
        <w:rPr>
          <w:rFonts w:asciiTheme="minorHAnsi" w:hAnsiTheme="minorHAnsi" w:cstheme="minorHAnsi"/>
          <w:sz w:val="22"/>
          <w:szCs w:val="22"/>
        </w:rPr>
        <w:t>. York: C&amp;FT.</w:t>
      </w:r>
    </w:p>
    <w:p w14:paraId="4DA83E04" w14:textId="77777777" w:rsidR="00473F28" w:rsidRPr="00D222FD" w:rsidRDefault="00473F28" w:rsidP="00473F28">
      <w:pPr>
        <w:spacing w:after="160"/>
        <w:ind w:left="709"/>
        <w:rPr>
          <w:rFonts w:asciiTheme="minorHAnsi" w:hAnsiTheme="minorHAnsi" w:cstheme="minorHAnsi"/>
          <w:sz w:val="22"/>
          <w:szCs w:val="22"/>
        </w:rPr>
      </w:pPr>
      <w:r w:rsidRPr="00D222FD">
        <w:rPr>
          <w:rFonts w:asciiTheme="minorHAnsi" w:hAnsiTheme="minorHAnsi" w:cstheme="minorHAnsi"/>
          <w:sz w:val="22"/>
          <w:szCs w:val="22"/>
        </w:rPr>
        <w:t xml:space="preserve">Gustafsson, P. E., Nilsson, D, &amp; </w:t>
      </w:r>
      <w:proofErr w:type="spellStart"/>
      <w:r w:rsidRPr="00D222FD">
        <w:rPr>
          <w:rFonts w:asciiTheme="minorHAnsi" w:hAnsiTheme="minorHAnsi" w:cstheme="minorHAnsi"/>
          <w:sz w:val="22"/>
          <w:szCs w:val="22"/>
        </w:rPr>
        <w:t>Svedin</w:t>
      </w:r>
      <w:proofErr w:type="spellEnd"/>
      <w:r w:rsidRPr="00D222FD">
        <w:rPr>
          <w:rFonts w:asciiTheme="minorHAnsi" w:hAnsiTheme="minorHAnsi" w:cstheme="minorHAnsi"/>
          <w:sz w:val="22"/>
          <w:szCs w:val="22"/>
        </w:rPr>
        <w:t xml:space="preserve">, C G. (2009). </w:t>
      </w:r>
      <w:proofErr w:type="spellStart"/>
      <w:r w:rsidRPr="00D222FD">
        <w:rPr>
          <w:rFonts w:asciiTheme="minorHAnsi" w:hAnsiTheme="minorHAnsi" w:cstheme="minorHAnsi"/>
          <w:sz w:val="22"/>
          <w:szCs w:val="22"/>
        </w:rPr>
        <w:t>Polytraumatization</w:t>
      </w:r>
      <w:proofErr w:type="spellEnd"/>
      <w:r w:rsidRPr="00D222FD">
        <w:rPr>
          <w:rFonts w:asciiTheme="minorHAnsi" w:hAnsiTheme="minorHAnsi" w:cstheme="minorHAnsi"/>
          <w:sz w:val="22"/>
          <w:szCs w:val="22"/>
        </w:rPr>
        <w:t xml:space="preserve"> and Psychological symptoms in Children and Adolescents. </w:t>
      </w:r>
      <w:r w:rsidRPr="00D222FD">
        <w:rPr>
          <w:rFonts w:asciiTheme="minorHAnsi" w:hAnsiTheme="minorHAnsi" w:cstheme="minorHAnsi"/>
          <w:i/>
          <w:iCs/>
          <w:sz w:val="22"/>
          <w:szCs w:val="22"/>
        </w:rPr>
        <w:t>European Child &amp; Adolescent Psychiatry, 18</w:t>
      </w:r>
      <w:r w:rsidRPr="00D222FD">
        <w:rPr>
          <w:rFonts w:asciiTheme="minorHAnsi" w:hAnsiTheme="minorHAnsi" w:cstheme="minorHAnsi"/>
          <w:sz w:val="22"/>
          <w:szCs w:val="22"/>
        </w:rPr>
        <w:t xml:space="preserve">, 274–283. doi: 10.1007/s00787-008-0728-2 </w:t>
      </w:r>
    </w:p>
    <w:p w14:paraId="4A600E33" w14:textId="77777777" w:rsidR="00473F28" w:rsidRPr="00D222FD" w:rsidRDefault="00473F28" w:rsidP="00473F28">
      <w:pPr>
        <w:spacing w:after="160"/>
        <w:ind w:left="709"/>
        <w:rPr>
          <w:rFonts w:asciiTheme="minorHAnsi" w:hAnsiTheme="minorHAnsi" w:cstheme="minorHAnsi"/>
          <w:sz w:val="22"/>
          <w:szCs w:val="22"/>
        </w:rPr>
      </w:pPr>
      <w:r w:rsidRPr="00D222FD">
        <w:rPr>
          <w:rFonts w:asciiTheme="minorHAnsi" w:hAnsiTheme="minorHAnsi" w:cstheme="minorHAnsi"/>
          <w:sz w:val="22"/>
          <w:szCs w:val="22"/>
        </w:rPr>
        <w:t xml:space="preserve">Harrison L and Harrington R (2001) Adolescents </w:t>
      </w:r>
      <w:proofErr w:type="gramStart"/>
      <w:r w:rsidRPr="00D222FD">
        <w:rPr>
          <w:rFonts w:asciiTheme="minorHAnsi" w:hAnsiTheme="minorHAnsi" w:cstheme="minorHAnsi"/>
          <w:sz w:val="22"/>
          <w:szCs w:val="22"/>
        </w:rPr>
        <w:t>Bereavement :Prevalence</w:t>
      </w:r>
      <w:proofErr w:type="gramEnd"/>
      <w:r w:rsidRPr="00D222FD">
        <w:rPr>
          <w:rFonts w:asciiTheme="minorHAnsi" w:hAnsiTheme="minorHAnsi" w:cstheme="minorHAnsi"/>
          <w:sz w:val="22"/>
          <w:szCs w:val="22"/>
        </w:rPr>
        <w:t xml:space="preserve">, association with depressive symptoms, and the use of services </w:t>
      </w:r>
      <w:r w:rsidRPr="00D222FD">
        <w:rPr>
          <w:rFonts w:asciiTheme="minorHAnsi" w:hAnsiTheme="minorHAnsi" w:cstheme="minorHAnsi"/>
          <w:i/>
          <w:sz w:val="22"/>
          <w:szCs w:val="22"/>
        </w:rPr>
        <w:t>Journal of Adolescence</w:t>
      </w:r>
      <w:r w:rsidRPr="00D222FD">
        <w:rPr>
          <w:rFonts w:asciiTheme="minorHAnsi" w:hAnsiTheme="minorHAnsi" w:cstheme="minorHAnsi"/>
          <w:sz w:val="22"/>
          <w:szCs w:val="22"/>
        </w:rPr>
        <w:t xml:space="preserve"> </w:t>
      </w:r>
      <w:r w:rsidRPr="00D222FD">
        <w:rPr>
          <w:rFonts w:asciiTheme="minorHAnsi" w:hAnsiTheme="minorHAnsi" w:cstheme="minorHAnsi"/>
          <w:b/>
          <w:sz w:val="22"/>
          <w:szCs w:val="22"/>
        </w:rPr>
        <w:t>24 :</w:t>
      </w:r>
      <w:r w:rsidRPr="00D222FD">
        <w:rPr>
          <w:rFonts w:asciiTheme="minorHAnsi" w:hAnsiTheme="minorHAnsi" w:cstheme="minorHAnsi"/>
          <w:sz w:val="22"/>
          <w:szCs w:val="22"/>
        </w:rPr>
        <w:t>159 -169</w:t>
      </w:r>
    </w:p>
    <w:p w14:paraId="620D96D6" w14:textId="77777777" w:rsidR="00473F28" w:rsidRPr="00D222FD" w:rsidRDefault="00473F28" w:rsidP="00473F28">
      <w:pPr>
        <w:spacing w:after="160"/>
        <w:ind w:left="709"/>
        <w:rPr>
          <w:rFonts w:asciiTheme="minorHAnsi" w:hAnsiTheme="minorHAnsi" w:cstheme="minorHAnsi"/>
          <w:sz w:val="22"/>
          <w:szCs w:val="22"/>
        </w:rPr>
      </w:pPr>
      <w:r w:rsidRPr="00D222FD">
        <w:rPr>
          <w:rFonts w:asciiTheme="minorHAnsi" w:hAnsiTheme="minorHAnsi" w:cstheme="minorHAnsi"/>
          <w:sz w:val="22"/>
          <w:szCs w:val="22"/>
        </w:rPr>
        <w:t xml:space="preserve">Herrenkohl, R.C. and Herrenkohl, T.I. 2009. Assessing a child’s experience of multiple maltreatment types: Some unfinished business. </w:t>
      </w:r>
      <w:r w:rsidRPr="00D222FD">
        <w:rPr>
          <w:rFonts w:asciiTheme="minorHAnsi" w:hAnsiTheme="minorHAnsi" w:cstheme="minorHAnsi"/>
          <w:i/>
          <w:iCs/>
          <w:sz w:val="22"/>
          <w:szCs w:val="22"/>
        </w:rPr>
        <w:t xml:space="preserve">Journal of Family Violence </w:t>
      </w:r>
      <w:r w:rsidRPr="00D222FD">
        <w:rPr>
          <w:rFonts w:asciiTheme="minorHAnsi" w:hAnsiTheme="minorHAnsi" w:cstheme="minorHAnsi"/>
          <w:b/>
          <w:bCs/>
          <w:sz w:val="22"/>
          <w:szCs w:val="22"/>
        </w:rPr>
        <w:t>24</w:t>
      </w:r>
      <w:r w:rsidRPr="00D222FD">
        <w:rPr>
          <w:rFonts w:asciiTheme="minorHAnsi" w:hAnsiTheme="minorHAnsi" w:cstheme="minorHAnsi"/>
          <w:sz w:val="22"/>
          <w:szCs w:val="22"/>
        </w:rPr>
        <w:t xml:space="preserve">: 485 – 496. </w:t>
      </w:r>
    </w:p>
    <w:p w14:paraId="3E60878E" w14:textId="77777777" w:rsidR="00473F28" w:rsidRPr="00D222FD" w:rsidRDefault="00473F28" w:rsidP="00473F28">
      <w:pPr>
        <w:spacing w:after="160"/>
        <w:ind w:left="709"/>
        <w:rPr>
          <w:rFonts w:asciiTheme="minorHAnsi" w:hAnsiTheme="minorHAnsi" w:cstheme="minorHAnsi"/>
          <w:sz w:val="22"/>
          <w:szCs w:val="22"/>
        </w:rPr>
      </w:pPr>
      <w:r w:rsidRPr="00D222FD">
        <w:rPr>
          <w:rFonts w:asciiTheme="minorHAnsi" w:hAnsiTheme="minorHAnsi" w:cstheme="minorHAnsi"/>
          <w:iCs/>
          <w:color w:val="000000" w:themeColor="text1"/>
          <w:sz w:val="22"/>
          <w:szCs w:val="22"/>
        </w:rPr>
        <w:t xml:space="preserve">Hughes, K.  Bellis, M.A. Hardcastle, K.A. et al (2017) </w:t>
      </w:r>
      <w:r w:rsidRPr="00D222FD">
        <w:rPr>
          <w:rFonts w:asciiTheme="minorHAnsi" w:hAnsiTheme="minorHAnsi" w:cstheme="minorHAnsi"/>
          <w:bCs/>
          <w:sz w:val="22"/>
          <w:szCs w:val="22"/>
        </w:rPr>
        <w:t>The effect of multiple adverse childhood experiences on health: a systematic review and meta-analysis</w:t>
      </w:r>
      <w:r w:rsidRPr="00D222FD">
        <w:rPr>
          <w:rFonts w:asciiTheme="minorHAnsi" w:hAnsiTheme="minorHAnsi" w:cstheme="minorHAnsi"/>
          <w:b/>
          <w:bCs/>
          <w:i/>
          <w:iCs/>
          <w:color w:val="B20738"/>
          <w:sz w:val="22"/>
          <w:szCs w:val="22"/>
        </w:rPr>
        <w:t xml:space="preserve"> </w:t>
      </w:r>
      <w:r w:rsidRPr="00D222FD">
        <w:rPr>
          <w:rFonts w:asciiTheme="minorHAnsi" w:hAnsiTheme="minorHAnsi" w:cstheme="minorHAnsi"/>
          <w:bCs/>
          <w:i/>
          <w:iCs/>
          <w:color w:val="000000" w:themeColor="text1"/>
          <w:sz w:val="22"/>
          <w:szCs w:val="22"/>
        </w:rPr>
        <w:t>Lancet Public Health</w:t>
      </w:r>
      <w:r w:rsidRPr="00D222FD">
        <w:rPr>
          <w:rFonts w:asciiTheme="minorHAnsi" w:hAnsiTheme="minorHAnsi" w:cstheme="minorHAnsi"/>
          <w:bCs/>
          <w:iCs/>
          <w:color w:val="000000" w:themeColor="text1"/>
          <w:sz w:val="22"/>
          <w:szCs w:val="22"/>
        </w:rPr>
        <w:t xml:space="preserve"> </w:t>
      </w:r>
      <w:r w:rsidRPr="00D222FD">
        <w:rPr>
          <w:rFonts w:asciiTheme="minorHAnsi" w:hAnsiTheme="minorHAnsi" w:cstheme="minorHAnsi"/>
          <w:bCs/>
          <w:color w:val="000000" w:themeColor="text1"/>
          <w:sz w:val="22"/>
          <w:szCs w:val="22"/>
        </w:rPr>
        <w:t xml:space="preserve">2017; 2: e356–66 </w:t>
      </w:r>
    </w:p>
    <w:p w14:paraId="183D1713" w14:textId="77777777" w:rsidR="00473F28" w:rsidRPr="00D222FD" w:rsidRDefault="00473F28" w:rsidP="00473F28">
      <w:pPr>
        <w:spacing w:after="160"/>
        <w:ind w:left="709"/>
        <w:rPr>
          <w:rFonts w:asciiTheme="minorHAnsi" w:hAnsiTheme="minorHAnsi" w:cstheme="minorHAnsi"/>
          <w:sz w:val="22"/>
          <w:szCs w:val="22"/>
        </w:rPr>
      </w:pPr>
      <w:r w:rsidRPr="00D222FD">
        <w:rPr>
          <w:rFonts w:asciiTheme="minorHAnsi" w:hAnsiTheme="minorHAnsi" w:cstheme="minorHAnsi"/>
          <w:sz w:val="22"/>
          <w:szCs w:val="22"/>
        </w:rPr>
        <w:t xml:space="preserve">Jolliffe, C. 2016. </w:t>
      </w:r>
      <w:r w:rsidRPr="00D222FD">
        <w:rPr>
          <w:rFonts w:asciiTheme="minorHAnsi" w:hAnsiTheme="minorHAnsi" w:cstheme="minorHAnsi"/>
          <w:i/>
          <w:iCs/>
          <w:sz w:val="22"/>
          <w:szCs w:val="22"/>
        </w:rPr>
        <w:t>Working with families.  </w:t>
      </w:r>
      <w:r w:rsidRPr="00D222FD">
        <w:rPr>
          <w:rFonts w:asciiTheme="minorHAnsi" w:hAnsiTheme="minorHAnsi" w:cstheme="minorHAnsi"/>
          <w:sz w:val="22"/>
          <w:szCs w:val="22"/>
        </w:rPr>
        <w:t xml:space="preserve">In A. Bentovim and J. Gray (eds) </w:t>
      </w:r>
      <w:r w:rsidRPr="00D222FD">
        <w:rPr>
          <w:rStyle w:val="italic"/>
          <w:rFonts w:asciiTheme="minorHAnsi" w:hAnsiTheme="minorHAnsi" w:cstheme="minorHAnsi"/>
          <w:sz w:val="22"/>
          <w:szCs w:val="22"/>
        </w:rPr>
        <w:t>Hope for Children and Families: Building on Strengths, Overcoming Difficulties</w:t>
      </w:r>
      <w:r w:rsidRPr="00D222FD">
        <w:rPr>
          <w:rFonts w:asciiTheme="minorHAnsi" w:hAnsiTheme="minorHAnsi" w:cstheme="minorHAnsi"/>
          <w:sz w:val="22"/>
          <w:szCs w:val="22"/>
        </w:rPr>
        <w:t>.</w:t>
      </w:r>
      <w:r w:rsidRPr="00D222FD">
        <w:rPr>
          <w:rFonts w:asciiTheme="minorHAnsi" w:hAnsiTheme="minorHAnsi" w:cstheme="minorHAnsi"/>
          <w:i/>
          <w:iCs/>
          <w:sz w:val="22"/>
          <w:szCs w:val="22"/>
        </w:rPr>
        <w:t xml:space="preserve"> </w:t>
      </w:r>
      <w:r w:rsidRPr="00D222FD">
        <w:rPr>
          <w:rFonts w:asciiTheme="minorHAnsi" w:hAnsiTheme="minorHAnsi" w:cstheme="minorHAnsi"/>
          <w:sz w:val="22"/>
          <w:szCs w:val="22"/>
        </w:rPr>
        <w:t>York: Child and Family Training.</w:t>
      </w:r>
    </w:p>
    <w:p w14:paraId="7AAAE820" w14:textId="77777777" w:rsidR="00473F28" w:rsidRPr="00D222FD" w:rsidRDefault="00473F28" w:rsidP="00473F28">
      <w:pPr>
        <w:spacing w:after="160"/>
        <w:ind w:left="709"/>
        <w:rPr>
          <w:rFonts w:asciiTheme="minorHAnsi" w:hAnsiTheme="minorHAnsi" w:cstheme="minorHAnsi"/>
          <w:sz w:val="22"/>
          <w:szCs w:val="22"/>
        </w:rPr>
      </w:pPr>
      <w:r w:rsidRPr="00D222FD">
        <w:rPr>
          <w:rFonts w:asciiTheme="minorHAnsi" w:hAnsiTheme="minorHAnsi" w:cstheme="minorHAnsi"/>
          <w:sz w:val="22"/>
          <w:szCs w:val="22"/>
        </w:rPr>
        <w:t xml:space="preserve">Kempe, C.H. (1977) Sexual Abuse, another hidden pediatric problem: C Anderson Aldrich Lecture. </w:t>
      </w:r>
      <w:r w:rsidRPr="00D222FD">
        <w:rPr>
          <w:rFonts w:asciiTheme="minorHAnsi" w:hAnsiTheme="minorHAnsi" w:cstheme="minorHAnsi"/>
          <w:i/>
          <w:sz w:val="22"/>
          <w:szCs w:val="22"/>
        </w:rPr>
        <w:t xml:space="preserve">Pediatrics </w:t>
      </w:r>
      <w:r w:rsidRPr="00D222FD">
        <w:rPr>
          <w:rFonts w:asciiTheme="minorHAnsi" w:hAnsiTheme="minorHAnsi" w:cstheme="minorHAnsi"/>
          <w:sz w:val="22"/>
          <w:szCs w:val="22"/>
        </w:rPr>
        <w:t>62. 382 -389</w:t>
      </w:r>
    </w:p>
    <w:p w14:paraId="0998049F" w14:textId="77777777" w:rsidR="00473F28" w:rsidRPr="00D222FD" w:rsidRDefault="00473F28" w:rsidP="00473F28">
      <w:pPr>
        <w:spacing w:after="160"/>
        <w:ind w:left="709"/>
        <w:rPr>
          <w:rFonts w:asciiTheme="minorHAnsi" w:hAnsiTheme="minorHAnsi" w:cstheme="minorHAnsi"/>
          <w:sz w:val="22"/>
          <w:szCs w:val="22"/>
        </w:rPr>
      </w:pPr>
      <w:r w:rsidRPr="00D222FD">
        <w:rPr>
          <w:rFonts w:asciiTheme="minorHAnsi" w:hAnsiTheme="minorHAnsi" w:cstheme="minorHAnsi"/>
          <w:sz w:val="22"/>
          <w:szCs w:val="22"/>
        </w:rPr>
        <w:t xml:space="preserve">Koss, K.K., Gunnar, M.R. (2018) Annual Research Review; Early adversity - the hypothalamic -pituitary - adrenocortical axis, and child psychopathology. </w:t>
      </w:r>
      <w:r w:rsidRPr="00D222FD">
        <w:rPr>
          <w:rFonts w:asciiTheme="minorHAnsi" w:hAnsiTheme="minorHAnsi" w:cstheme="minorHAnsi"/>
          <w:i/>
          <w:sz w:val="22"/>
          <w:szCs w:val="22"/>
        </w:rPr>
        <w:t xml:space="preserve">Journal of Child Psychology and Psychiatry </w:t>
      </w:r>
      <w:r w:rsidRPr="00D222FD">
        <w:rPr>
          <w:rFonts w:asciiTheme="minorHAnsi" w:hAnsiTheme="minorHAnsi" w:cstheme="minorHAnsi"/>
          <w:b/>
          <w:sz w:val="22"/>
          <w:szCs w:val="22"/>
        </w:rPr>
        <w:t>59</w:t>
      </w:r>
      <w:r w:rsidRPr="00D222FD">
        <w:rPr>
          <w:rFonts w:asciiTheme="minorHAnsi" w:hAnsiTheme="minorHAnsi" w:cstheme="minorHAnsi"/>
          <w:sz w:val="22"/>
          <w:szCs w:val="22"/>
        </w:rPr>
        <w:t>: 327 b-346</w:t>
      </w:r>
    </w:p>
    <w:p w14:paraId="27F5F7F1" w14:textId="77777777" w:rsidR="00473F28" w:rsidRDefault="00473F28" w:rsidP="00473F28">
      <w:pPr>
        <w:spacing w:after="160"/>
        <w:ind w:left="709"/>
        <w:rPr>
          <w:rFonts w:asciiTheme="minorHAnsi" w:hAnsiTheme="minorHAnsi" w:cstheme="minorHAnsi"/>
          <w:sz w:val="22"/>
          <w:szCs w:val="22"/>
        </w:rPr>
      </w:pPr>
      <w:r w:rsidRPr="00D222FD">
        <w:rPr>
          <w:rFonts w:asciiTheme="minorHAnsi" w:hAnsiTheme="minorHAnsi" w:cstheme="minorHAnsi"/>
          <w:sz w:val="22"/>
          <w:szCs w:val="22"/>
        </w:rPr>
        <w:t xml:space="preserve">Lahey, B.B., Van Hulle, C.A., Sigh, A.L., Waldman, I.D., Rathouz, P. (2011) Higher order genetic and environmental structure of prevalent forms of child and adolescent psychopathology. </w:t>
      </w:r>
      <w:r w:rsidRPr="00D222FD">
        <w:rPr>
          <w:rFonts w:asciiTheme="minorHAnsi" w:hAnsiTheme="minorHAnsi" w:cstheme="minorHAnsi"/>
          <w:i/>
          <w:sz w:val="22"/>
          <w:szCs w:val="22"/>
        </w:rPr>
        <w:t>Arch Gen Psych</w:t>
      </w:r>
      <w:r w:rsidRPr="00D222FD">
        <w:rPr>
          <w:rFonts w:asciiTheme="minorHAnsi" w:hAnsiTheme="minorHAnsi" w:cstheme="minorHAnsi"/>
          <w:sz w:val="22"/>
          <w:szCs w:val="22"/>
        </w:rPr>
        <w:t xml:space="preserve"> </w:t>
      </w:r>
      <w:r w:rsidRPr="00D222FD">
        <w:rPr>
          <w:rFonts w:asciiTheme="minorHAnsi" w:hAnsiTheme="minorHAnsi" w:cstheme="minorHAnsi"/>
          <w:b/>
          <w:sz w:val="22"/>
          <w:szCs w:val="22"/>
        </w:rPr>
        <w:t>68</w:t>
      </w:r>
      <w:r w:rsidRPr="00D222FD">
        <w:rPr>
          <w:rFonts w:asciiTheme="minorHAnsi" w:hAnsiTheme="minorHAnsi" w:cstheme="minorHAnsi"/>
          <w:sz w:val="22"/>
          <w:szCs w:val="22"/>
        </w:rPr>
        <w:t>:181 189</w:t>
      </w:r>
    </w:p>
    <w:p w14:paraId="2235AA86" w14:textId="77777777" w:rsidR="00473F28" w:rsidRPr="007715DD" w:rsidRDefault="00473F28" w:rsidP="00473F28">
      <w:pPr>
        <w:spacing w:after="160"/>
        <w:ind w:left="709"/>
        <w:rPr>
          <w:rFonts w:asciiTheme="minorHAnsi" w:hAnsiTheme="minorHAnsi" w:cstheme="minorHAnsi"/>
          <w:sz w:val="21"/>
          <w:szCs w:val="21"/>
        </w:rPr>
      </w:pPr>
      <w:r w:rsidRPr="00016205">
        <w:rPr>
          <w:rFonts w:asciiTheme="minorHAnsi" w:hAnsiTheme="minorHAnsi" w:cstheme="minorHAnsi"/>
          <w:sz w:val="22"/>
          <w:szCs w:val="22"/>
          <w:lang w:val="en-US"/>
        </w:rPr>
        <w:t xml:space="preserve">Lehman </w:t>
      </w:r>
      <w:proofErr w:type="spellStart"/>
      <w:proofErr w:type="gramStart"/>
      <w:r w:rsidRPr="00016205">
        <w:rPr>
          <w:rFonts w:asciiTheme="minorHAnsi" w:hAnsiTheme="minorHAnsi" w:cstheme="minorHAnsi"/>
          <w:sz w:val="22"/>
          <w:szCs w:val="22"/>
          <w:lang w:val="en-US"/>
        </w:rPr>
        <w:t>S.Minnis</w:t>
      </w:r>
      <w:proofErr w:type="spellEnd"/>
      <w:proofErr w:type="gramEnd"/>
      <w:r w:rsidRPr="00016205">
        <w:rPr>
          <w:rFonts w:asciiTheme="minorHAnsi" w:hAnsiTheme="minorHAnsi" w:cstheme="minorHAnsi"/>
          <w:sz w:val="22"/>
          <w:szCs w:val="22"/>
          <w:lang w:val="en-US"/>
        </w:rPr>
        <w:t xml:space="preserve"> H (2020) Traumatic experiences of 302 foster care and children and young people associated trauma and stress related symptoms –</w:t>
      </w:r>
      <w:r w:rsidRPr="00016205">
        <w:rPr>
          <w:rFonts w:asciiTheme="minorHAnsi" w:hAnsiTheme="minorHAnsi" w:cstheme="minorHAnsi"/>
          <w:i/>
          <w:iCs/>
          <w:sz w:val="22"/>
          <w:szCs w:val="22"/>
          <w:lang w:val="en-US"/>
        </w:rPr>
        <w:t xml:space="preserve">Child Abuse and Neglect  </w:t>
      </w:r>
      <w:r w:rsidRPr="00016205">
        <w:rPr>
          <w:rFonts w:asciiTheme="minorHAnsi" w:hAnsiTheme="minorHAnsi" w:cstheme="minorHAnsi"/>
          <w:sz w:val="22"/>
          <w:szCs w:val="22"/>
          <w:lang w:val="en-US"/>
        </w:rPr>
        <w:t>101, 104374</w:t>
      </w:r>
    </w:p>
    <w:p w14:paraId="7FDBA593" w14:textId="77777777" w:rsidR="00473F28" w:rsidRPr="00D222FD" w:rsidRDefault="00473F28" w:rsidP="00473F28">
      <w:pPr>
        <w:spacing w:after="160"/>
        <w:ind w:left="709"/>
        <w:rPr>
          <w:rFonts w:asciiTheme="minorHAnsi" w:hAnsiTheme="minorHAnsi" w:cstheme="minorHAnsi"/>
          <w:sz w:val="22"/>
          <w:szCs w:val="22"/>
        </w:rPr>
      </w:pPr>
      <w:r w:rsidRPr="00D222FD">
        <w:rPr>
          <w:rFonts w:asciiTheme="minorHAnsi" w:hAnsiTheme="minorHAnsi" w:cstheme="minorHAnsi"/>
          <w:sz w:val="22"/>
          <w:szCs w:val="22"/>
        </w:rPr>
        <w:t xml:space="preserve">Macdonald, G., Livingstone, N., Hanratty, J., McCartan, C., Cotmore, R., Cary, M., Churchill, R. (2016) The effectiveness, </w:t>
      </w:r>
      <w:proofErr w:type="gramStart"/>
      <w:r w:rsidRPr="00D222FD">
        <w:rPr>
          <w:rFonts w:asciiTheme="minorHAnsi" w:hAnsiTheme="minorHAnsi" w:cstheme="minorHAnsi"/>
          <w:sz w:val="22"/>
          <w:szCs w:val="22"/>
        </w:rPr>
        <w:t>acceptability</w:t>
      </w:r>
      <w:proofErr w:type="gramEnd"/>
      <w:r w:rsidRPr="00D222FD">
        <w:rPr>
          <w:rFonts w:asciiTheme="minorHAnsi" w:hAnsiTheme="minorHAnsi" w:cstheme="minorHAnsi"/>
          <w:sz w:val="22"/>
          <w:szCs w:val="22"/>
        </w:rPr>
        <w:t xml:space="preserve"> and cost-effectiveness of psychosocial interventions for maltreated children and adolescents: an evidence synthesis. </w:t>
      </w:r>
      <w:r w:rsidRPr="00D222FD">
        <w:rPr>
          <w:rFonts w:asciiTheme="minorHAnsi" w:hAnsiTheme="minorHAnsi" w:cstheme="minorHAnsi"/>
          <w:i/>
          <w:iCs/>
          <w:sz w:val="22"/>
          <w:szCs w:val="22"/>
        </w:rPr>
        <w:t xml:space="preserve">Health Technology Assessment </w:t>
      </w:r>
      <w:r w:rsidRPr="00D222FD">
        <w:rPr>
          <w:rFonts w:asciiTheme="minorHAnsi" w:hAnsiTheme="minorHAnsi" w:cstheme="minorHAnsi"/>
          <w:b/>
          <w:bCs/>
          <w:sz w:val="22"/>
          <w:szCs w:val="22"/>
        </w:rPr>
        <w:t>20</w:t>
      </w:r>
      <w:r w:rsidRPr="00D222FD">
        <w:rPr>
          <w:rFonts w:asciiTheme="minorHAnsi" w:hAnsiTheme="minorHAnsi" w:cstheme="minorHAnsi"/>
          <w:sz w:val="22"/>
          <w:szCs w:val="22"/>
        </w:rPr>
        <w:t>(69): 1-508.</w:t>
      </w:r>
    </w:p>
    <w:p w14:paraId="286C02DF" w14:textId="77777777" w:rsidR="00473F28" w:rsidRPr="00D222FD" w:rsidRDefault="00473F28" w:rsidP="00473F28">
      <w:pPr>
        <w:spacing w:after="160"/>
        <w:ind w:left="709"/>
        <w:rPr>
          <w:rFonts w:asciiTheme="minorHAnsi" w:hAnsiTheme="minorHAnsi" w:cstheme="minorHAnsi"/>
          <w:color w:val="000000" w:themeColor="text1"/>
          <w:sz w:val="22"/>
          <w:szCs w:val="22"/>
        </w:rPr>
      </w:pPr>
      <w:r w:rsidRPr="00B522EC">
        <w:rPr>
          <w:rFonts w:asciiTheme="minorHAnsi" w:hAnsiTheme="minorHAnsi" w:cstheme="minorHAnsi"/>
          <w:sz w:val="22"/>
          <w:szCs w:val="22"/>
        </w:rPr>
        <w:t xml:space="preserve">Mansell, </w:t>
      </w:r>
      <w:r w:rsidRPr="00D222FD">
        <w:rPr>
          <w:rFonts w:asciiTheme="minorHAnsi" w:hAnsiTheme="minorHAnsi" w:cstheme="minorHAnsi"/>
          <w:sz w:val="22"/>
          <w:szCs w:val="22"/>
        </w:rPr>
        <w:t xml:space="preserve">W. </w:t>
      </w:r>
      <w:r w:rsidRPr="00B522EC">
        <w:rPr>
          <w:rFonts w:asciiTheme="minorHAnsi" w:hAnsiTheme="minorHAnsi" w:cstheme="minorHAnsi"/>
          <w:sz w:val="22"/>
          <w:szCs w:val="22"/>
        </w:rPr>
        <w:t>Urmson</w:t>
      </w:r>
      <w:r w:rsidRPr="00D222FD">
        <w:rPr>
          <w:rFonts w:asciiTheme="minorHAnsi" w:hAnsiTheme="minorHAnsi" w:cstheme="minorHAnsi"/>
          <w:sz w:val="22"/>
          <w:szCs w:val="22"/>
        </w:rPr>
        <w:t>,</w:t>
      </w:r>
      <w:r w:rsidRPr="00B522EC">
        <w:rPr>
          <w:rFonts w:asciiTheme="minorHAnsi" w:hAnsiTheme="minorHAnsi" w:cstheme="minorHAnsi"/>
          <w:sz w:val="22"/>
          <w:szCs w:val="22"/>
        </w:rPr>
        <w:t xml:space="preserve"> </w:t>
      </w:r>
      <w:r w:rsidRPr="00D222FD">
        <w:rPr>
          <w:rFonts w:asciiTheme="minorHAnsi" w:hAnsiTheme="minorHAnsi" w:cstheme="minorHAnsi"/>
          <w:sz w:val="22"/>
          <w:szCs w:val="22"/>
        </w:rPr>
        <w:t xml:space="preserve">R. </w:t>
      </w:r>
      <w:r w:rsidRPr="00B522EC">
        <w:rPr>
          <w:rFonts w:asciiTheme="minorHAnsi" w:hAnsiTheme="minorHAnsi" w:cstheme="minorHAnsi"/>
          <w:sz w:val="22"/>
          <w:szCs w:val="22"/>
        </w:rPr>
        <w:t xml:space="preserve">and Mansell </w:t>
      </w:r>
      <w:proofErr w:type="gramStart"/>
      <w:r w:rsidRPr="00D222FD">
        <w:rPr>
          <w:rFonts w:asciiTheme="minorHAnsi" w:hAnsiTheme="minorHAnsi" w:cstheme="minorHAnsi"/>
          <w:sz w:val="22"/>
          <w:szCs w:val="22"/>
        </w:rPr>
        <w:t>L.</w:t>
      </w:r>
      <w:r w:rsidRPr="00B522EC">
        <w:rPr>
          <w:rFonts w:asciiTheme="minorHAnsi" w:hAnsiTheme="minorHAnsi" w:cstheme="minorHAnsi"/>
          <w:sz w:val="22"/>
          <w:szCs w:val="22"/>
        </w:rPr>
        <w:t>(</w:t>
      </w:r>
      <w:proofErr w:type="gramEnd"/>
      <w:r w:rsidRPr="00B522EC">
        <w:rPr>
          <w:rFonts w:asciiTheme="minorHAnsi" w:hAnsiTheme="minorHAnsi" w:cstheme="minorHAnsi"/>
          <w:sz w:val="22"/>
          <w:szCs w:val="22"/>
        </w:rPr>
        <w:t>2020). The 4Ds of Dealing with Distress - Distract, Dilute, Develop, and Discover: An Ultra-Brief Intervention,</w:t>
      </w:r>
      <w:r w:rsidRPr="00D222FD">
        <w:rPr>
          <w:rFonts w:asciiTheme="minorHAnsi" w:hAnsiTheme="minorHAnsi" w:cstheme="minorHAnsi"/>
          <w:sz w:val="22"/>
          <w:szCs w:val="22"/>
        </w:rPr>
        <w:t xml:space="preserve"> for occupational and Academic </w:t>
      </w:r>
      <w:proofErr w:type="gramStart"/>
      <w:r w:rsidRPr="00D222FD">
        <w:rPr>
          <w:rFonts w:asciiTheme="minorHAnsi" w:hAnsiTheme="minorHAnsi" w:cstheme="minorHAnsi"/>
          <w:sz w:val="22"/>
          <w:szCs w:val="22"/>
        </w:rPr>
        <w:t xml:space="preserve">Stress </w:t>
      </w:r>
      <w:r w:rsidRPr="00B522EC">
        <w:rPr>
          <w:rFonts w:asciiTheme="minorHAnsi" w:hAnsiTheme="minorHAnsi" w:cstheme="minorHAnsi"/>
          <w:sz w:val="22"/>
          <w:szCs w:val="22"/>
        </w:rPr>
        <w:t xml:space="preserve"> </w:t>
      </w:r>
      <w:r w:rsidRPr="00D222FD">
        <w:rPr>
          <w:rFonts w:asciiTheme="minorHAnsi" w:hAnsiTheme="minorHAnsi" w:cstheme="minorHAnsi"/>
          <w:sz w:val="22"/>
          <w:szCs w:val="22"/>
        </w:rPr>
        <w:t>A</w:t>
      </w:r>
      <w:proofErr w:type="gramEnd"/>
      <w:r w:rsidRPr="00D222FD">
        <w:rPr>
          <w:rFonts w:asciiTheme="minorHAnsi" w:hAnsiTheme="minorHAnsi" w:cstheme="minorHAnsi"/>
          <w:sz w:val="22"/>
          <w:szCs w:val="22"/>
        </w:rPr>
        <w:t xml:space="preserve"> </w:t>
      </w:r>
      <w:r w:rsidRPr="00D222FD">
        <w:rPr>
          <w:rFonts w:asciiTheme="minorHAnsi" w:hAnsiTheme="minorHAnsi" w:cstheme="minorHAnsi"/>
          <w:color w:val="000000" w:themeColor="text1"/>
          <w:sz w:val="22"/>
          <w:szCs w:val="22"/>
        </w:rPr>
        <w:t>Front Psychol,</w:t>
      </w:r>
      <w:r w:rsidRPr="00D222FD">
        <w:rPr>
          <w:rStyle w:val="cit"/>
          <w:rFonts w:asciiTheme="minorHAnsi" w:eastAsiaTheme="majorEastAsia" w:hAnsiTheme="minorHAnsi" w:cstheme="minorHAnsi"/>
          <w:color w:val="000000" w:themeColor="text1"/>
          <w:sz w:val="22"/>
          <w:szCs w:val="22"/>
        </w:rPr>
        <w:t xml:space="preserve"> 16;11:611156.</w:t>
      </w:r>
      <w:r w:rsidRPr="00D222FD">
        <w:rPr>
          <w:rStyle w:val="citation-doi"/>
          <w:rFonts w:asciiTheme="minorHAnsi" w:eastAsiaTheme="majorEastAsia" w:hAnsiTheme="minorHAnsi" w:cstheme="minorHAnsi"/>
          <w:color w:val="000000" w:themeColor="text1"/>
          <w:sz w:val="22"/>
          <w:szCs w:val="22"/>
        </w:rPr>
        <w:t>doi 10.3389/fpsyg.2020.611156.</w:t>
      </w:r>
      <w:r w:rsidRPr="00D222FD">
        <w:rPr>
          <w:rStyle w:val="apple-converted-space"/>
          <w:rFonts w:asciiTheme="minorHAnsi" w:eastAsiaTheme="majorEastAsia" w:hAnsiTheme="minorHAnsi" w:cstheme="minorHAnsi"/>
          <w:color w:val="000000" w:themeColor="text1"/>
          <w:sz w:val="22"/>
          <w:szCs w:val="22"/>
          <w:shd w:val="clear" w:color="auto" w:fill="FFFFFF"/>
        </w:rPr>
        <w:t> </w:t>
      </w:r>
      <w:proofErr w:type="spellStart"/>
      <w:r w:rsidRPr="00D222FD">
        <w:rPr>
          <w:rStyle w:val="secondary-date"/>
          <w:rFonts w:asciiTheme="minorHAnsi" w:hAnsiTheme="minorHAnsi" w:cstheme="minorHAnsi"/>
          <w:color w:val="000000" w:themeColor="text1"/>
          <w:sz w:val="22"/>
          <w:szCs w:val="22"/>
        </w:rPr>
        <w:t>eCollection</w:t>
      </w:r>
      <w:proofErr w:type="spellEnd"/>
      <w:r w:rsidRPr="00D222FD">
        <w:rPr>
          <w:rStyle w:val="secondary-date"/>
          <w:rFonts w:asciiTheme="minorHAnsi" w:hAnsiTheme="minorHAnsi" w:cstheme="minorHAnsi"/>
          <w:color w:val="000000" w:themeColor="text1"/>
          <w:sz w:val="22"/>
          <w:szCs w:val="22"/>
        </w:rPr>
        <w:t xml:space="preserve"> 2020.</w:t>
      </w:r>
    </w:p>
    <w:p w14:paraId="52B6F243" w14:textId="77777777" w:rsidR="00473F28" w:rsidRPr="00D222FD" w:rsidRDefault="00473F28" w:rsidP="00473F28">
      <w:pPr>
        <w:spacing w:after="160"/>
        <w:ind w:left="709"/>
        <w:rPr>
          <w:rFonts w:asciiTheme="minorHAnsi" w:hAnsiTheme="minorHAnsi" w:cstheme="minorHAnsi"/>
          <w:sz w:val="22"/>
          <w:szCs w:val="22"/>
        </w:rPr>
      </w:pPr>
      <w:r w:rsidRPr="00D222FD">
        <w:rPr>
          <w:rFonts w:asciiTheme="minorHAnsi" w:hAnsiTheme="minorHAnsi" w:cstheme="minorHAnsi"/>
          <w:sz w:val="22"/>
          <w:szCs w:val="22"/>
        </w:rPr>
        <w:t xml:space="preserve">MacMillan, H. L., Wathen, M., Barlow, J., Fergusson, D., Leventhal, J., and Taussig, H. (2009) Intervention to prevent child maltreatment and associated impairment. </w:t>
      </w:r>
      <w:r w:rsidRPr="00D222FD">
        <w:rPr>
          <w:rFonts w:asciiTheme="minorHAnsi" w:hAnsiTheme="minorHAnsi" w:cstheme="minorHAnsi"/>
          <w:i/>
          <w:iCs/>
          <w:sz w:val="22"/>
          <w:szCs w:val="22"/>
        </w:rPr>
        <w:t>Lancet</w:t>
      </w:r>
      <w:r w:rsidRPr="00D222FD">
        <w:rPr>
          <w:rFonts w:asciiTheme="minorHAnsi" w:hAnsiTheme="minorHAnsi" w:cstheme="minorHAnsi"/>
          <w:sz w:val="22"/>
          <w:szCs w:val="22"/>
        </w:rPr>
        <w:t xml:space="preserve">, </w:t>
      </w:r>
      <w:r w:rsidRPr="00D222FD">
        <w:rPr>
          <w:rFonts w:asciiTheme="minorHAnsi" w:hAnsiTheme="minorHAnsi" w:cstheme="minorHAnsi"/>
          <w:i/>
          <w:iCs/>
          <w:sz w:val="22"/>
          <w:szCs w:val="22"/>
        </w:rPr>
        <w:t>373</w:t>
      </w:r>
      <w:r w:rsidRPr="00D222FD">
        <w:rPr>
          <w:rFonts w:asciiTheme="minorHAnsi" w:hAnsiTheme="minorHAnsi" w:cstheme="minorHAnsi"/>
          <w:sz w:val="22"/>
          <w:szCs w:val="22"/>
        </w:rPr>
        <w:t xml:space="preserve">, 250–266. </w:t>
      </w:r>
    </w:p>
    <w:p w14:paraId="4F78D898" w14:textId="77777777" w:rsidR="00473F28" w:rsidRPr="00D222FD" w:rsidRDefault="00473F28" w:rsidP="00473F28">
      <w:pPr>
        <w:spacing w:after="160"/>
        <w:ind w:left="709"/>
        <w:rPr>
          <w:rFonts w:asciiTheme="minorHAnsi" w:hAnsiTheme="minorHAnsi" w:cstheme="minorHAnsi"/>
          <w:sz w:val="22"/>
          <w:szCs w:val="22"/>
        </w:rPr>
      </w:pPr>
      <w:r w:rsidRPr="00D222FD">
        <w:rPr>
          <w:rFonts w:asciiTheme="minorHAnsi" w:hAnsiTheme="minorHAnsi" w:cstheme="minorHAnsi"/>
          <w:sz w:val="22"/>
          <w:szCs w:val="22"/>
        </w:rPr>
        <w:lastRenderedPageBreak/>
        <w:t xml:space="preserve">Marchette LK, Weisz JR. 2017. Practitioner Review: Empirical evolution of youth psychotherapy toward transdiagnostic approaches. </w:t>
      </w:r>
      <w:r w:rsidRPr="00D222FD">
        <w:rPr>
          <w:rFonts w:asciiTheme="minorHAnsi" w:hAnsiTheme="minorHAnsi" w:cstheme="minorHAnsi"/>
          <w:i/>
          <w:iCs/>
          <w:sz w:val="22"/>
          <w:szCs w:val="22"/>
        </w:rPr>
        <w:t xml:space="preserve">Journal of Child Psychology and Psychiatry </w:t>
      </w:r>
      <w:r w:rsidRPr="00D222FD">
        <w:rPr>
          <w:rFonts w:asciiTheme="minorHAnsi" w:hAnsiTheme="minorHAnsi" w:cstheme="minorHAnsi"/>
          <w:b/>
          <w:bCs/>
          <w:sz w:val="22"/>
          <w:szCs w:val="22"/>
        </w:rPr>
        <w:t xml:space="preserve">58 </w:t>
      </w:r>
      <w:r w:rsidRPr="00D222FD">
        <w:rPr>
          <w:rFonts w:asciiTheme="minorHAnsi" w:hAnsiTheme="minorHAnsi" w:cstheme="minorHAnsi"/>
          <w:sz w:val="22"/>
          <w:szCs w:val="22"/>
        </w:rPr>
        <w:t xml:space="preserve">(9): 970-984. </w:t>
      </w:r>
    </w:p>
    <w:p w14:paraId="6A1A1A67" w14:textId="77777777" w:rsidR="00473F28" w:rsidRPr="00D222FD" w:rsidRDefault="00473F28" w:rsidP="00473F28">
      <w:pPr>
        <w:spacing w:after="160"/>
        <w:ind w:left="709"/>
        <w:rPr>
          <w:rFonts w:asciiTheme="minorHAnsi" w:hAnsiTheme="minorHAnsi" w:cstheme="minorHAnsi"/>
          <w:sz w:val="22"/>
          <w:szCs w:val="22"/>
        </w:rPr>
      </w:pPr>
      <w:r w:rsidRPr="00D222FD">
        <w:rPr>
          <w:rFonts w:asciiTheme="minorHAnsi" w:hAnsiTheme="minorHAnsi" w:cstheme="minorHAnsi"/>
          <w:sz w:val="22"/>
          <w:szCs w:val="22"/>
        </w:rPr>
        <w:t xml:space="preserve">McGee, C., Hughes, K., Quigg, Z., Bellis, M., Larkin, W. &amp; Lowey, H. A (2015) Scoping Study of the Implementation of Routine Enquiry about Childhood Adversity (REACh): </w:t>
      </w:r>
      <w:r w:rsidRPr="00D222FD">
        <w:rPr>
          <w:rFonts w:asciiTheme="minorHAnsi" w:hAnsiTheme="minorHAnsi" w:cstheme="minorHAnsi"/>
          <w:b/>
          <w:bCs/>
          <w:color w:val="968C87"/>
          <w:sz w:val="22"/>
          <w:szCs w:val="22"/>
        </w:rPr>
        <w:t>http://www.cph.org.uk/wp‐content/ uploads/2015/07/REACh‐Scoping‐Study‐</w:t>
      </w:r>
      <w:proofErr w:type="spellStart"/>
      <w:r w:rsidRPr="00D222FD">
        <w:rPr>
          <w:rFonts w:asciiTheme="minorHAnsi" w:hAnsiTheme="minorHAnsi" w:cstheme="minorHAnsi"/>
          <w:b/>
          <w:bCs/>
          <w:color w:val="968C87"/>
          <w:sz w:val="22"/>
          <w:szCs w:val="22"/>
        </w:rPr>
        <w:t>BwD</w:t>
      </w:r>
      <w:proofErr w:type="spellEnd"/>
      <w:r w:rsidRPr="00D222FD">
        <w:rPr>
          <w:rFonts w:asciiTheme="minorHAnsi" w:hAnsiTheme="minorHAnsi" w:cstheme="minorHAnsi"/>
          <w:b/>
          <w:bCs/>
          <w:color w:val="968C87"/>
          <w:sz w:val="22"/>
          <w:szCs w:val="22"/>
        </w:rPr>
        <w:t xml:space="preserve">. pdf </w:t>
      </w:r>
    </w:p>
    <w:p w14:paraId="0673E3CC" w14:textId="77777777" w:rsidR="00473F28" w:rsidRPr="00D222FD" w:rsidRDefault="00473F28" w:rsidP="00473F28">
      <w:pPr>
        <w:spacing w:after="160"/>
        <w:ind w:left="709"/>
        <w:rPr>
          <w:rFonts w:asciiTheme="minorHAnsi" w:hAnsiTheme="minorHAnsi" w:cstheme="minorHAnsi"/>
          <w:sz w:val="22"/>
          <w:szCs w:val="22"/>
        </w:rPr>
      </w:pPr>
      <w:r w:rsidRPr="00D222FD">
        <w:rPr>
          <w:rFonts w:asciiTheme="minorHAnsi" w:hAnsiTheme="minorHAnsi" w:cstheme="minorHAnsi"/>
          <w:sz w:val="22"/>
          <w:szCs w:val="22"/>
        </w:rPr>
        <w:t xml:space="preserve">McCrory E, </w:t>
      </w:r>
      <w:proofErr w:type="spellStart"/>
      <w:r w:rsidRPr="00D222FD">
        <w:rPr>
          <w:rFonts w:asciiTheme="minorHAnsi" w:hAnsiTheme="minorHAnsi" w:cstheme="minorHAnsi"/>
          <w:sz w:val="22"/>
          <w:szCs w:val="22"/>
        </w:rPr>
        <w:t>Gerin</w:t>
      </w:r>
      <w:proofErr w:type="spellEnd"/>
      <w:r w:rsidRPr="00D222FD">
        <w:rPr>
          <w:rFonts w:asciiTheme="minorHAnsi" w:hAnsiTheme="minorHAnsi" w:cstheme="minorHAnsi"/>
          <w:sz w:val="22"/>
          <w:szCs w:val="22"/>
        </w:rPr>
        <w:t xml:space="preserve"> MI, Viding E. 2017. Child Maltreatment. Latent vulnerability, and the shift to preventative psychiatry – the contribution of functional brain imaging. </w:t>
      </w:r>
      <w:r w:rsidRPr="00D222FD">
        <w:rPr>
          <w:rFonts w:asciiTheme="minorHAnsi" w:hAnsiTheme="minorHAnsi" w:cstheme="minorHAnsi"/>
          <w:i/>
          <w:iCs/>
          <w:sz w:val="22"/>
          <w:szCs w:val="22"/>
        </w:rPr>
        <w:t xml:space="preserve">Journal of Child psychology, and Psychiatry </w:t>
      </w:r>
      <w:r w:rsidRPr="00D222FD">
        <w:rPr>
          <w:rFonts w:asciiTheme="minorHAnsi" w:hAnsiTheme="minorHAnsi" w:cstheme="minorHAnsi"/>
          <w:b/>
          <w:bCs/>
          <w:sz w:val="22"/>
          <w:szCs w:val="22"/>
        </w:rPr>
        <w:t>58</w:t>
      </w:r>
      <w:r w:rsidRPr="00D222FD">
        <w:rPr>
          <w:rFonts w:asciiTheme="minorHAnsi" w:hAnsiTheme="minorHAnsi" w:cstheme="minorHAnsi"/>
          <w:sz w:val="22"/>
          <w:szCs w:val="22"/>
        </w:rPr>
        <w:t>: 338-357.</w:t>
      </w:r>
    </w:p>
    <w:p w14:paraId="26F6BEAF" w14:textId="77777777" w:rsidR="00473F28" w:rsidRPr="00D222FD" w:rsidRDefault="00473F28" w:rsidP="00473F28">
      <w:pPr>
        <w:spacing w:after="160"/>
        <w:ind w:left="709"/>
        <w:rPr>
          <w:rFonts w:asciiTheme="minorHAnsi" w:hAnsiTheme="minorHAnsi" w:cstheme="minorHAnsi"/>
          <w:sz w:val="22"/>
          <w:szCs w:val="22"/>
        </w:rPr>
      </w:pPr>
      <w:r w:rsidRPr="00D222FD">
        <w:rPr>
          <w:rFonts w:asciiTheme="minorHAnsi" w:hAnsiTheme="minorHAnsi" w:cstheme="minorHAnsi"/>
          <w:sz w:val="22"/>
          <w:szCs w:val="22"/>
        </w:rPr>
        <w:t xml:space="preserve">National Institute for Health and Care Excellence. 2017. </w:t>
      </w:r>
      <w:r w:rsidRPr="00D222FD">
        <w:rPr>
          <w:rFonts w:asciiTheme="minorHAnsi" w:hAnsiTheme="minorHAnsi" w:cstheme="minorHAnsi"/>
          <w:i/>
          <w:iCs/>
          <w:sz w:val="22"/>
          <w:szCs w:val="22"/>
        </w:rPr>
        <w:t xml:space="preserve">NICE guideline. Child abuse and neglect. </w:t>
      </w:r>
      <w:r w:rsidRPr="00D222FD">
        <w:rPr>
          <w:rFonts w:asciiTheme="minorHAnsi" w:hAnsiTheme="minorHAnsi" w:cstheme="minorHAnsi"/>
          <w:sz w:val="22"/>
          <w:szCs w:val="22"/>
        </w:rPr>
        <w:t xml:space="preserve">London. </w:t>
      </w:r>
    </w:p>
    <w:p w14:paraId="62FE148B" w14:textId="77777777" w:rsidR="00473F28" w:rsidRPr="00D222FD" w:rsidRDefault="00473F28" w:rsidP="00473F28">
      <w:pPr>
        <w:spacing w:after="160"/>
        <w:ind w:left="709"/>
        <w:rPr>
          <w:rFonts w:asciiTheme="minorHAnsi" w:hAnsiTheme="minorHAnsi" w:cstheme="minorHAnsi"/>
          <w:sz w:val="22"/>
          <w:szCs w:val="22"/>
        </w:rPr>
      </w:pPr>
      <w:r w:rsidRPr="00D222FD">
        <w:rPr>
          <w:rFonts w:asciiTheme="minorHAnsi" w:hAnsiTheme="minorHAnsi" w:cstheme="minorHAnsi"/>
          <w:sz w:val="22"/>
          <w:szCs w:val="22"/>
        </w:rPr>
        <w:t xml:space="preserve">National Institute for Health and Care Excellence. 2005 and 2018 </w:t>
      </w:r>
      <w:r w:rsidRPr="00D222FD">
        <w:rPr>
          <w:rFonts w:asciiTheme="minorHAnsi" w:hAnsiTheme="minorHAnsi" w:cstheme="minorHAnsi"/>
          <w:i/>
          <w:iCs/>
          <w:sz w:val="22"/>
          <w:szCs w:val="22"/>
        </w:rPr>
        <w:t xml:space="preserve">NICE Guideline. Post-traumatic Disorder </w:t>
      </w:r>
      <w:r w:rsidRPr="00D222FD">
        <w:rPr>
          <w:rFonts w:asciiTheme="minorHAnsi" w:hAnsiTheme="minorHAnsi" w:cstheme="minorHAnsi"/>
          <w:iCs/>
          <w:sz w:val="22"/>
          <w:szCs w:val="22"/>
        </w:rPr>
        <w:t>London</w:t>
      </w:r>
      <w:r w:rsidRPr="00D222FD">
        <w:rPr>
          <w:rFonts w:asciiTheme="minorHAnsi" w:hAnsiTheme="minorHAnsi" w:cstheme="minorHAnsi"/>
          <w:sz w:val="22"/>
          <w:szCs w:val="22"/>
        </w:rPr>
        <w:t>.</w:t>
      </w:r>
    </w:p>
    <w:p w14:paraId="4866F196" w14:textId="77777777" w:rsidR="00473F28" w:rsidRPr="00D222FD" w:rsidRDefault="00473F28" w:rsidP="00473F28">
      <w:pPr>
        <w:spacing w:after="160"/>
        <w:ind w:left="709"/>
        <w:rPr>
          <w:rFonts w:asciiTheme="minorHAnsi" w:hAnsiTheme="minorHAnsi" w:cstheme="minorHAnsi"/>
          <w:sz w:val="22"/>
          <w:szCs w:val="22"/>
        </w:rPr>
      </w:pPr>
      <w:r w:rsidRPr="00D222FD">
        <w:rPr>
          <w:rFonts w:asciiTheme="minorHAnsi" w:hAnsiTheme="minorHAnsi" w:cstheme="minorHAnsi"/>
          <w:sz w:val="22"/>
          <w:szCs w:val="22"/>
        </w:rPr>
        <w:t xml:space="preserve">Pinheiro, P.S. (2006) </w:t>
      </w:r>
      <w:r w:rsidRPr="00D222FD">
        <w:rPr>
          <w:rStyle w:val="italic"/>
          <w:rFonts w:asciiTheme="minorHAnsi" w:hAnsiTheme="minorHAnsi" w:cstheme="minorHAnsi"/>
          <w:sz w:val="22"/>
          <w:szCs w:val="22"/>
        </w:rPr>
        <w:t>World Report on Violence against Children</w:t>
      </w:r>
      <w:r w:rsidRPr="00D222FD">
        <w:rPr>
          <w:rFonts w:asciiTheme="minorHAnsi" w:hAnsiTheme="minorHAnsi" w:cstheme="minorHAnsi"/>
          <w:sz w:val="22"/>
          <w:szCs w:val="22"/>
        </w:rPr>
        <w:t>. Geneva: United Nations.</w:t>
      </w:r>
    </w:p>
    <w:p w14:paraId="304EE035" w14:textId="77777777" w:rsidR="00473F28" w:rsidRPr="00D222FD" w:rsidRDefault="00473F28" w:rsidP="00473F28">
      <w:pPr>
        <w:spacing w:after="160"/>
        <w:ind w:left="709"/>
        <w:rPr>
          <w:rFonts w:asciiTheme="minorHAnsi" w:hAnsiTheme="minorHAnsi" w:cstheme="minorHAnsi"/>
          <w:sz w:val="22"/>
          <w:szCs w:val="22"/>
        </w:rPr>
      </w:pPr>
      <w:r w:rsidRPr="00D222FD">
        <w:rPr>
          <w:rFonts w:asciiTheme="minorHAnsi" w:hAnsiTheme="minorHAnsi" w:cstheme="minorHAnsi"/>
          <w:sz w:val="22"/>
          <w:szCs w:val="22"/>
        </w:rPr>
        <w:t xml:space="preserve">Pizzey, S., Bentovim, A., Cox, A., Bingley Miller, L. and </w:t>
      </w:r>
      <w:proofErr w:type="spellStart"/>
      <w:r w:rsidRPr="00D222FD">
        <w:rPr>
          <w:rFonts w:asciiTheme="minorHAnsi" w:hAnsiTheme="minorHAnsi" w:cstheme="minorHAnsi"/>
          <w:sz w:val="22"/>
          <w:szCs w:val="22"/>
        </w:rPr>
        <w:t>Tapp</w:t>
      </w:r>
      <w:proofErr w:type="spellEnd"/>
      <w:r w:rsidRPr="00D222FD">
        <w:rPr>
          <w:rFonts w:asciiTheme="minorHAnsi" w:hAnsiTheme="minorHAnsi" w:cstheme="minorHAnsi"/>
          <w:sz w:val="22"/>
          <w:szCs w:val="22"/>
        </w:rPr>
        <w:t xml:space="preserve">, S. 2016. </w:t>
      </w:r>
      <w:r w:rsidRPr="00D222FD">
        <w:rPr>
          <w:rFonts w:asciiTheme="minorHAnsi" w:hAnsiTheme="minorHAnsi" w:cstheme="minorHAnsi"/>
          <w:i/>
          <w:iCs/>
          <w:sz w:val="22"/>
          <w:szCs w:val="22"/>
        </w:rPr>
        <w:t xml:space="preserve">The Safeguarding Children Assessment and Analysis Framework. </w:t>
      </w:r>
      <w:r w:rsidRPr="00D222FD">
        <w:rPr>
          <w:rFonts w:asciiTheme="minorHAnsi" w:hAnsiTheme="minorHAnsi" w:cstheme="minorHAnsi"/>
          <w:sz w:val="22"/>
          <w:szCs w:val="22"/>
        </w:rPr>
        <w:t xml:space="preserve">York: Child and Family Training. </w:t>
      </w:r>
    </w:p>
    <w:p w14:paraId="5CFC2D7D" w14:textId="77777777" w:rsidR="00473F28" w:rsidRPr="00D222FD" w:rsidRDefault="00473F28" w:rsidP="00473F28">
      <w:pPr>
        <w:spacing w:after="160"/>
        <w:ind w:left="709"/>
        <w:rPr>
          <w:rFonts w:asciiTheme="minorHAnsi" w:eastAsiaTheme="minorEastAsia" w:hAnsiTheme="minorHAnsi" w:cstheme="minorHAnsi"/>
          <w:sz w:val="22"/>
          <w:szCs w:val="22"/>
          <w:lang w:val="en-US"/>
        </w:rPr>
      </w:pPr>
      <w:r w:rsidRPr="00D222FD">
        <w:rPr>
          <w:rFonts w:asciiTheme="minorHAnsi" w:eastAsiaTheme="minorEastAsia" w:hAnsiTheme="minorHAnsi" w:cstheme="minorHAnsi"/>
          <w:sz w:val="22"/>
          <w:szCs w:val="22"/>
          <w:lang w:val="en-US"/>
        </w:rPr>
        <w:t xml:space="preserve">Radford, L., Corral, S., Bradley, C., Fisher, H., Bassett C., </w:t>
      </w:r>
      <w:proofErr w:type="spellStart"/>
      <w:r w:rsidRPr="00D222FD">
        <w:rPr>
          <w:rFonts w:asciiTheme="minorHAnsi" w:eastAsiaTheme="minorEastAsia" w:hAnsiTheme="minorHAnsi" w:cstheme="minorHAnsi"/>
          <w:sz w:val="22"/>
          <w:szCs w:val="22"/>
          <w:lang w:val="en-US"/>
        </w:rPr>
        <w:t>Horwat</w:t>
      </w:r>
      <w:proofErr w:type="spellEnd"/>
      <w:r w:rsidRPr="00D222FD">
        <w:rPr>
          <w:rFonts w:asciiTheme="minorHAnsi" w:eastAsiaTheme="minorEastAsia" w:hAnsiTheme="minorHAnsi" w:cstheme="minorHAnsi"/>
          <w:sz w:val="22"/>
          <w:szCs w:val="22"/>
          <w:lang w:val="en-US"/>
        </w:rPr>
        <w:t xml:space="preserve"> N., and </w:t>
      </w:r>
      <w:proofErr w:type="spellStart"/>
      <w:r w:rsidRPr="00D222FD">
        <w:rPr>
          <w:rFonts w:asciiTheme="minorHAnsi" w:eastAsiaTheme="minorEastAsia" w:hAnsiTheme="minorHAnsi" w:cstheme="minorHAnsi"/>
          <w:sz w:val="22"/>
          <w:szCs w:val="22"/>
          <w:lang w:val="en-US"/>
        </w:rPr>
        <w:t>Collishaw</w:t>
      </w:r>
      <w:proofErr w:type="spellEnd"/>
      <w:r w:rsidRPr="00D222FD">
        <w:rPr>
          <w:rFonts w:asciiTheme="minorHAnsi" w:eastAsiaTheme="minorEastAsia" w:hAnsiTheme="minorHAnsi" w:cstheme="minorHAnsi"/>
          <w:sz w:val="22"/>
          <w:szCs w:val="22"/>
          <w:lang w:val="en-US"/>
        </w:rPr>
        <w:t xml:space="preserve"> S. (2011) </w:t>
      </w:r>
      <w:r w:rsidRPr="00D222FD">
        <w:rPr>
          <w:rFonts w:asciiTheme="minorHAnsi" w:eastAsiaTheme="minorEastAsia" w:hAnsiTheme="minorHAnsi" w:cstheme="minorHAnsi"/>
          <w:i/>
          <w:sz w:val="22"/>
          <w:szCs w:val="22"/>
          <w:lang w:val="en-US"/>
        </w:rPr>
        <w:t>Child abuse and neglect in the UK Today</w:t>
      </w:r>
      <w:r w:rsidRPr="00D222FD">
        <w:rPr>
          <w:rFonts w:asciiTheme="minorHAnsi" w:eastAsiaTheme="minorEastAsia" w:hAnsiTheme="minorHAnsi" w:cstheme="minorHAnsi"/>
          <w:sz w:val="22"/>
          <w:szCs w:val="22"/>
          <w:lang w:val="en-US"/>
        </w:rPr>
        <w:t xml:space="preserve">. London: NSPCC. </w:t>
      </w:r>
    </w:p>
    <w:p w14:paraId="516A0540" w14:textId="77777777" w:rsidR="00473F28" w:rsidRPr="00D222FD" w:rsidRDefault="00473F28" w:rsidP="00473F28">
      <w:pPr>
        <w:spacing w:after="160"/>
        <w:ind w:left="709"/>
        <w:rPr>
          <w:rFonts w:asciiTheme="minorHAnsi" w:hAnsiTheme="minorHAnsi" w:cstheme="minorHAnsi"/>
          <w:sz w:val="22"/>
          <w:szCs w:val="22"/>
        </w:rPr>
      </w:pPr>
      <w:r w:rsidRPr="00D222FD">
        <w:rPr>
          <w:rFonts w:asciiTheme="minorHAnsi" w:hAnsiTheme="minorHAnsi" w:cstheme="minorHAnsi"/>
          <w:sz w:val="22"/>
          <w:szCs w:val="22"/>
        </w:rPr>
        <w:t>Roberts, R. 2016. </w:t>
      </w:r>
      <w:r w:rsidRPr="00D222FD">
        <w:rPr>
          <w:rFonts w:asciiTheme="minorHAnsi" w:hAnsiTheme="minorHAnsi" w:cstheme="minorHAnsi"/>
          <w:i/>
          <w:sz w:val="22"/>
          <w:szCs w:val="22"/>
          <w:lang w:val="en-US"/>
        </w:rPr>
        <w:t xml:space="preserve">Promoting positive parenting. </w:t>
      </w:r>
      <w:r w:rsidRPr="00D222FD">
        <w:rPr>
          <w:rFonts w:asciiTheme="minorHAnsi" w:hAnsiTheme="minorHAnsi" w:cstheme="minorHAnsi"/>
          <w:i/>
          <w:iCs/>
          <w:sz w:val="22"/>
          <w:szCs w:val="22"/>
        </w:rPr>
        <w:t> </w:t>
      </w:r>
      <w:r w:rsidRPr="00D222FD">
        <w:rPr>
          <w:rFonts w:asciiTheme="minorHAnsi" w:hAnsiTheme="minorHAnsi" w:cstheme="minorHAnsi"/>
          <w:sz w:val="22"/>
          <w:szCs w:val="22"/>
        </w:rPr>
        <w:t xml:space="preserve">In A. Bentovim and J. Gray (eds) </w:t>
      </w:r>
      <w:r w:rsidRPr="00D222FD">
        <w:rPr>
          <w:rStyle w:val="italic"/>
          <w:rFonts w:asciiTheme="minorHAnsi" w:hAnsiTheme="minorHAnsi" w:cstheme="minorHAnsi"/>
          <w:sz w:val="22"/>
          <w:szCs w:val="22"/>
        </w:rPr>
        <w:t>Hope for Children and Families: Building on Strengths, Overcoming Difficulties</w:t>
      </w:r>
      <w:r w:rsidRPr="00D222FD">
        <w:rPr>
          <w:rFonts w:asciiTheme="minorHAnsi" w:hAnsiTheme="minorHAnsi" w:cstheme="minorHAnsi"/>
          <w:sz w:val="22"/>
          <w:szCs w:val="22"/>
        </w:rPr>
        <w:t>.</w:t>
      </w:r>
      <w:r w:rsidRPr="00D222FD">
        <w:rPr>
          <w:rFonts w:asciiTheme="minorHAnsi" w:hAnsiTheme="minorHAnsi" w:cstheme="minorHAnsi"/>
          <w:i/>
          <w:iCs/>
          <w:sz w:val="22"/>
          <w:szCs w:val="22"/>
        </w:rPr>
        <w:t xml:space="preserve"> </w:t>
      </w:r>
      <w:r w:rsidRPr="00D222FD">
        <w:rPr>
          <w:rFonts w:asciiTheme="minorHAnsi" w:hAnsiTheme="minorHAnsi" w:cstheme="minorHAnsi"/>
          <w:sz w:val="22"/>
          <w:szCs w:val="22"/>
        </w:rPr>
        <w:t>York: Child and Family Training.</w:t>
      </w:r>
    </w:p>
    <w:p w14:paraId="6B585737" w14:textId="77777777" w:rsidR="00473F28" w:rsidRPr="00D222FD" w:rsidRDefault="00473F28" w:rsidP="00473F28">
      <w:pPr>
        <w:spacing w:after="160"/>
        <w:ind w:left="709"/>
        <w:rPr>
          <w:rFonts w:asciiTheme="minorHAnsi" w:hAnsiTheme="minorHAnsi" w:cstheme="minorHAnsi"/>
          <w:color w:val="000000"/>
          <w:sz w:val="22"/>
          <w:szCs w:val="22"/>
        </w:rPr>
      </w:pPr>
      <w:r w:rsidRPr="00D222FD">
        <w:rPr>
          <w:rFonts w:asciiTheme="minorHAnsi" w:hAnsiTheme="minorHAnsi" w:cstheme="minorHAnsi"/>
          <w:color w:val="000000"/>
          <w:sz w:val="22"/>
          <w:szCs w:val="22"/>
        </w:rPr>
        <w:t>Rotheram-Borus, M., Swendeman, D., &amp; Chorpita, B.F. (2012). Disruptive innovations for designing and diffusing evidence-based interventions. </w:t>
      </w:r>
      <w:r w:rsidRPr="00D222FD">
        <w:rPr>
          <w:rFonts w:asciiTheme="minorHAnsi" w:hAnsiTheme="minorHAnsi" w:cstheme="minorHAnsi"/>
          <w:i/>
          <w:color w:val="000000"/>
          <w:sz w:val="22"/>
          <w:szCs w:val="22"/>
        </w:rPr>
        <w:t>American Psychologist</w:t>
      </w:r>
      <w:r w:rsidRPr="00D222FD">
        <w:rPr>
          <w:rFonts w:asciiTheme="minorHAnsi" w:hAnsiTheme="minorHAnsi" w:cstheme="minorHAnsi"/>
          <w:color w:val="000000"/>
          <w:sz w:val="22"/>
          <w:szCs w:val="22"/>
        </w:rPr>
        <w:t>, 67, 6, 463-476. doi:10.1037/a0028180.</w:t>
      </w:r>
    </w:p>
    <w:p w14:paraId="3716D98F" w14:textId="77777777" w:rsidR="00473F28" w:rsidRPr="00D222FD" w:rsidRDefault="00473F28" w:rsidP="00473F28">
      <w:pPr>
        <w:spacing w:after="160"/>
        <w:ind w:left="709"/>
        <w:rPr>
          <w:rFonts w:asciiTheme="minorHAnsi" w:hAnsiTheme="minorHAnsi" w:cstheme="minorHAnsi"/>
          <w:color w:val="000000"/>
          <w:sz w:val="22"/>
          <w:szCs w:val="22"/>
        </w:rPr>
      </w:pPr>
      <w:r w:rsidRPr="00D222FD">
        <w:rPr>
          <w:rFonts w:asciiTheme="minorHAnsi" w:hAnsiTheme="minorHAnsi" w:cstheme="minorHAnsi"/>
          <w:sz w:val="22"/>
          <w:szCs w:val="22"/>
        </w:rPr>
        <w:t xml:space="preserve">Stoltenborgh, M., Bakermans-Kranenburg, M.J. Lenneke, R.A. and IJzendoorn, M.H (2015) The prevalence of child maltreatment across the globe: review of a series of meta-analyses. </w:t>
      </w:r>
      <w:r w:rsidRPr="00D222FD">
        <w:rPr>
          <w:rStyle w:val="italic"/>
          <w:rFonts w:asciiTheme="minorHAnsi" w:hAnsiTheme="minorHAnsi" w:cstheme="minorHAnsi"/>
          <w:sz w:val="22"/>
          <w:szCs w:val="22"/>
        </w:rPr>
        <w:t>Child Abuse Review</w:t>
      </w:r>
      <w:r w:rsidRPr="00D222FD">
        <w:rPr>
          <w:rFonts w:asciiTheme="minorHAnsi" w:hAnsiTheme="minorHAnsi" w:cstheme="minorHAnsi"/>
          <w:sz w:val="22"/>
          <w:szCs w:val="22"/>
        </w:rPr>
        <w:t xml:space="preserve"> 24, 37–50. </w:t>
      </w:r>
    </w:p>
    <w:p w14:paraId="02A5111A" w14:textId="77777777" w:rsidR="00473F28" w:rsidRPr="00D222FD" w:rsidRDefault="00473F28" w:rsidP="00473F28">
      <w:pPr>
        <w:spacing w:after="160"/>
        <w:ind w:left="709"/>
        <w:rPr>
          <w:rFonts w:asciiTheme="minorHAnsi" w:hAnsiTheme="minorHAnsi" w:cstheme="minorHAnsi"/>
          <w:sz w:val="22"/>
          <w:szCs w:val="22"/>
        </w:rPr>
      </w:pPr>
      <w:r w:rsidRPr="00D222FD">
        <w:rPr>
          <w:rFonts w:asciiTheme="minorHAnsi" w:hAnsiTheme="minorHAnsi" w:cstheme="minorHAnsi"/>
          <w:sz w:val="22"/>
          <w:szCs w:val="22"/>
        </w:rPr>
        <w:t xml:space="preserve">Teicher, M.H., Samson, J.A., Anderson, C.M., Ohashi, K. (2016) The effects of childhood maltreatment on brain structure, </w:t>
      </w:r>
      <w:proofErr w:type="gramStart"/>
      <w:r w:rsidRPr="00D222FD">
        <w:rPr>
          <w:rFonts w:asciiTheme="minorHAnsi" w:hAnsiTheme="minorHAnsi" w:cstheme="minorHAnsi"/>
          <w:sz w:val="22"/>
          <w:szCs w:val="22"/>
        </w:rPr>
        <w:t>function</w:t>
      </w:r>
      <w:proofErr w:type="gramEnd"/>
      <w:r w:rsidRPr="00D222FD">
        <w:rPr>
          <w:rFonts w:asciiTheme="minorHAnsi" w:hAnsiTheme="minorHAnsi" w:cstheme="minorHAnsi"/>
          <w:sz w:val="22"/>
          <w:szCs w:val="22"/>
        </w:rPr>
        <w:t xml:space="preserve"> and connectivity. </w:t>
      </w:r>
      <w:r w:rsidRPr="00D222FD">
        <w:rPr>
          <w:rFonts w:asciiTheme="minorHAnsi" w:hAnsiTheme="minorHAnsi" w:cstheme="minorHAnsi"/>
          <w:i/>
          <w:iCs/>
          <w:sz w:val="22"/>
          <w:szCs w:val="22"/>
        </w:rPr>
        <w:t xml:space="preserve">Nature Reviews Neuroscience </w:t>
      </w:r>
      <w:r w:rsidRPr="00D222FD">
        <w:rPr>
          <w:rFonts w:asciiTheme="minorHAnsi" w:hAnsiTheme="minorHAnsi" w:cstheme="minorHAnsi"/>
          <w:b/>
          <w:bCs/>
          <w:i/>
          <w:iCs/>
          <w:sz w:val="22"/>
          <w:szCs w:val="22"/>
        </w:rPr>
        <w:t>17</w:t>
      </w:r>
      <w:r w:rsidRPr="00D222FD">
        <w:rPr>
          <w:rFonts w:asciiTheme="minorHAnsi" w:hAnsiTheme="minorHAnsi" w:cstheme="minorHAnsi"/>
          <w:i/>
          <w:iCs/>
          <w:sz w:val="22"/>
          <w:szCs w:val="22"/>
        </w:rPr>
        <w:t xml:space="preserve">: 652-666. </w:t>
      </w:r>
      <w:r w:rsidRPr="00D222FD">
        <w:rPr>
          <w:rFonts w:asciiTheme="minorHAnsi" w:hAnsiTheme="minorHAnsi" w:cstheme="minorHAnsi"/>
          <w:sz w:val="22"/>
          <w:szCs w:val="22"/>
        </w:rPr>
        <w:t>DOI: 10.1038/nrn.2016.111</w:t>
      </w:r>
    </w:p>
    <w:p w14:paraId="118DD73C" w14:textId="77777777" w:rsidR="00473F28" w:rsidRDefault="00473F28" w:rsidP="00473F28">
      <w:pPr>
        <w:spacing w:after="160"/>
        <w:ind w:left="709"/>
        <w:rPr>
          <w:rFonts w:asciiTheme="minorHAnsi" w:hAnsiTheme="minorHAnsi" w:cstheme="minorHAnsi"/>
          <w:sz w:val="22"/>
          <w:szCs w:val="22"/>
        </w:rPr>
      </w:pPr>
      <w:r w:rsidRPr="00D222FD">
        <w:rPr>
          <w:rFonts w:asciiTheme="minorHAnsi" w:hAnsiTheme="minorHAnsi" w:cstheme="minorHAnsi"/>
          <w:bCs/>
          <w:sz w:val="22"/>
          <w:szCs w:val="22"/>
        </w:rPr>
        <w:t>Thompson,</w:t>
      </w:r>
      <w:r w:rsidRPr="00D222FD">
        <w:rPr>
          <w:rFonts w:asciiTheme="minorHAnsi" w:hAnsiTheme="minorHAnsi" w:cstheme="minorHAnsi"/>
          <w:sz w:val="22"/>
          <w:szCs w:val="22"/>
        </w:rPr>
        <w:t xml:space="preserve"> R., </w:t>
      </w:r>
      <w:r w:rsidRPr="00D222FD">
        <w:rPr>
          <w:rFonts w:asciiTheme="minorHAnsi" w:hAnsiTheme="minorHAnsi" w:cstheme="minorHAnsi"/>
          <w:bCs/>
          <w:sz w:val="22"/>
          <w:szCs w:val="22"/>
        </w:rPr>
        <w:t>Litrownik,</w:t>
      </w:r>
      <w:r w:rsidRPr="00D222FD">
        <w:rPr>
          <w:rFonts w:asciiTheme="minorHAnsi" w:hAnsiTheme="minorHAnsi" w:cstheme="minorHAnsi"/>
          <w:sz w:val="22"/>
          <w:szCs w:val="22"/>
        </w:rPr>
        <w:t xml:space="preserve"> A. J.,</w:t>
      </w:r>
      <w:r w:rsidRPr="00D222FD">
        <w:rPr>
          <w:rFonts w:asciiTheme="minorHAnsi" w:hAnsiTheme="minorHAnsi" w:cstheme="minorHAnsi"/>
          <w:bCs/>
          <w:sz w:val="22"/>
          <w:szCs w:val="22"/>
        </w:rPr>
        <w:t xml:space="preserve"> Isbell,</w:t>
      </w:r>
      <w:r w:rsidRPr="00D222FD">
        <w:rPr>
          <w:rFonts w:asciiTheme="minorHAnsi" w:hAnsiTheme="minorHAnsi" w:cstheme="minorHAnsi"/>
          <w:sz w:val="22"/>
          <w:szCs w:val="22"/>
        </w:rPr>
        <w:t xml:space="preserve"> P.</w:t>
      </w:r>
      <w:r w:rsidRPr="00D222FD">
        <w:rPr>
          <w:rFonts w:asciiTheme="minorHAnsi" w:hAnsiTheme="minorHAnsi" w:cstheme="minorHAnsi"/>
          <w:bCs/>
          <w:sz w:val="22"/>
          <w:szCs w:val="22"/>
        </w:rPr>
        <w:t>, Everson,</w:t>
      </w:r>
      <w:r w:rsidRPr="00D222FD">
        <w:rPr>
          <w:rFonts w:asciiTheme="minorHAnsi" w:hAnsiTheme="minorHAnsi" w:cstheme="minorHAnsi"/>
          <w:sz w:val="22"/>
          <w:szCs w:val="22"/>
        </w:rPr>
        <w:t xml:space="preserve"> M.D., </w:t>
      </w:r>
      <w:r w:rsidRPr="00D222FD">
        <w:rPr>
          <w:rFonts w:asciiTheme="minorHAnsi" w:hAnsiTheme="minorHAnsi" w:cstheme="minorHAnsi"/>
          <w:bCs/>
          <w:sz w:val="22"/>
          <w:szCs w:val="22"/>
        </w:rPr>
        <w:t>English,</w:t>
      </w:r>
      <w:r w:rsidRPr="00D222FD">
        <w:rPr>
          <w:rFonts w:asciiTheme="minorHAnsi" w:hAnsiTheme="minorHAnsi" w:cstheme="minorHAnsi"/>
          <w:sz w:val="22"/>
          <w:szCs w:val="22"/>
        </w:rPr>
        <w:t xml:space="preserve"> D. J.</w:t>
      </w:r>
      <w:proofErr w:type="gramStart"/>
      <w:r w:rsidRPr="00D222FD">
        <w:rPr>
          <w:rFonts w:asciiTheme="minorHAnsi" w:hAnsiTheme="minorHAnsi" w:cstheme="minorHAnsi"/>
          <w:sz w:val="22"/>
          <w:szCs w:val="22"/>
        </w:rPr>
        <w:t xml:space="preserve">,  </w:t>
      </w:r>
      <w:r w:rsidRPr="00D222FD">
        <w:rPr>
          <w:rFonts w:asciiTheme="minorHAnsi" w:hAnsiTheme="minorHAnsi" w:cstheme="minorHAnsi"/>
          <w:bCs/>
          <w:sz w:val="22"/>
          <w:szCs w:val="22"/>
        </w:rPr>
        <w:t>Dubowitz</w:t>
      </w:r>
      <w:proofErr w:type="gramEnd"/>
      <w:r w:rsidRPr="00D222FD">
        <w:rPr>
          <w:rFonts w:asciiTheme="minorHAnsi" w:hAnsiTheme="minorHAnsi" w:cstheme="minorHAnsi"/>
          <w:bCs/>
          <w:sz w:val="22"/>
          <w:szCs w:val="22"/>
        </w:rPr>
        <w:t>,</w:t>
      </w:r>
      <w:r w:rsidRPr="00D222FD">
        <w:rPr>
          <w:rFonts w:asciiTheme="minorHAnsi" w:hAnsiTheme="minorHAnsi" w:cstheme="minorHAnsi"/>
          <w:sz w:val="22"/>
          <w:szCs w:val="22"/>
        </w:rPr>
        <w:t xml:space="preserve"> H., </w:t>
      </w:r>
      <w:r w:rsidRPr="00D222FD">
        <w:rPr>
          <w:rFonts w:asciiTheme="minorHAnsi" w:hAnsiTheme="minorHAnsi" w:cstheme="minorHAnsi"/>
          <w:bCs/>
          <w:sz w:val="22"/>
          <w:szCs w:val="22"/>
        </w:rPr>
        <w:t>Proctor,</w:t>
      </w:r>
      <w:r w:rsidRPr="00D222FD">
        <w:rPr>
          <w:rFonts w:asciiTheme="minorHAnsi" w:hAnsiTheme="minorHAnsi" w:cstheme="minorHAnsi"/>
          <w:sz w:val="22"/>
          <w:szCs w:val="22"/>
        </w:rPr>
        <w:t xml:space="preserve"> L. J., &amp; </w:t>
      </w:r>
      <w:r w:rsidRPr="00D222FD">
        <w:rPr>
          <w:rFonts w:asciiTheme="minorHAnsi" w:hAnsiTheme="minorHAnsi" w:cstheme="minorHAnsi"/>
          <w:bCs/>
          <w:sz w:val="22"/>
          <w:szCs w:val="22"/>
        </w:rPr>
        <w:t xml:space="preserve">Flaherty, E. G. (2012). Adverse Experiences and Suicidal Ideation in Adolescence: Exploring the Link Using the LONGSCAN Samples. </w:t>
      </w:r>
      <w:r w:rsidRPr="00D222FD">
        <w:rPr>
          <w:rFonts w:asciiTheme="minorHAnsi" w:hAnsiTheme="minorHAnsi" w:cstheme="minorHAnsi"/>
          <w:i/>
          <w:iCs/>
          <w:sz w:val="22"/>
          <w:szCs w:val="22"/>
        </w:rPr>
        <w:t>Psychol Violence</w:t>
      </w:r>
      <w:r w:rsidRPr="00D222FD">
        <w:rPr>
          <w:rFonts w:asciiTheme="minorHAnsi" w:hAnsiTheme="minorHAnsi" w:cstheme="minorHAnsi"/>
          <w:sz w:val="22"/>
          <w:szCs w:val="22"/>
        </w:rPr>
        <w:t xml:space="preserve">, 2(2). doi:10.1037/a0027107. </w:t>
      </w:r>
    </w:p>
    <w:p w14:paraId="0986C28A" w14:textId="77777777" w:rsidR="00473F28" w:rsidRPr="00D222FD" w:rsidRDefault="00473F28" w:rsidP="00473F28">
      <w:pPr>
        <w:spacing w:after="160"/>
        <w:ind w:left="709"/>
        <w:rPr>
          <w:rFonts w:asciiTheme="minorHAnsi" w:hAnsiTheme="minorHAnsi" w:cstheme="minorHAnsi"/>
          <w:sz w:val="22"/>
          <w:szCs w:val="22"/>
        </w:rPr>
      </w:pPr>
      <w:r w:rsidRPr="00D222FD">
        <w:rPr>
          <w:rFonts w:asciiTheme="minorHAnsi" w:hAnsiTheme="minorHAnsi" w:cstheme="minorHAnsi"/>
          <w:sz w:val="22"/>
          <w:szCs w:val="22"/>
        </w:rPr>
        <w:t xml:space="preserve">Villodas, M.T., Cromer K.D. et </w:t>
      </w:r>
      <w:proofErr w:type="gramStart"/>
      <w:r w:rsidRPr="00D222FD">
        <w:rPr>
          <w:rFonts w:asciiTheme="minorHAnsi" w:hAnsiTheme="minorHAnsi" w:cstheme="minorHAnsi"/>
          <w:sz w:val="22"/>
          <w:szCs w:val="22"/>
        </w:rPr>
        <w:t>al  (</w:t>
      </w:r>
      <w:proofErr w:type="gramEnd"/>
      <w:r w:rsidRPr="00D222FD">
        <w:rPr>
          <w:rFonts w:asciiTheme="minorHAnsi" w:hAnsiTheme="minorHAnsi" w:cstheme="minorHAnsi"/>
          <w:sz w:val="22"/>
          <w:szCs w:val="22"/>
        </w:rPr>
        <w:t xml:space="preserve">2016) Unstable child welfare placements, early physical and mental health, role of adverse childhood experiences and PTSD </w:t>
      </w:r>
      <w:r w:rsidRPr="00D222FD">
        <w:rPr>
          <w:rFonts w:asciiTheme="minorHAnsi" w:hAnsiTheme="minorHAnsi" w:cstheme="minorHAnsi"/>
          <w:i/>
          <w:sz w:val="22"/>
          <w:szCs w:val="22"/>
        </w:rPr>
        <w:t>Child Abuse and Neglect</w:t>
      </w:r>
      <w:r w:rsidRPr="00D222FD">
        <w:rPr>
          <w:rFonts w:asciiTheme="minorHAnsi" w:hAnsiTheme="minorHAnsi" w:cstheme="minorHAnsi"/>
          <w:sz w:val="22"/>
          <w:szCs w:val="22"/>
        </w:rPr>
        <w:t xml:space="preserve"> 62, 76 -88 </w:t>
      </w:r>
    </w:p>
    <w:p w14:paraId="11E1D2EC" w14:textId="77777777" w:rsidR="00473F28" w:rsidRPr="00D222FD" w:rsidRDefault="00473F28" w:rsidP="00473F28">
      <w:pPr>
        <w:shd w:val="clear" w:color="auto" w:fill="FFFFFF"/>
        <w:spacing w:before="100" w:beforeAutospacing="1" w:after="100" w:afterAutospacing="1"/>
        <w:ind w:left="720"/>
        <w:rPr>
          <w:rFonts w:asciiTheme="minorHAnsi" w:hAnsiTheme="minorHAnsi" w:cstheme="minorHAnsi"/>
          <w:sz w:val="22"/>
          <w:szCs w:val="22"/>
        </w:rPr>
      </w:pPr>
      <w:r w:rsidRPr="00D222FD">
        <w:rPr>
          <w:rFonts w:asciiTheme="minorHAnsi" w:hAnsiTheme="minorHAnsi" w:cstheme="minorHAnsi"/>
          <w:sz w:val="22"/>
          <w:szCs w:val="22"/>
        </w:rPr>
        <w:t xml:space="preserve">Weeramanthri, T. 2016. </w:t>
      </w:r>
      <w:r w:rsidRPr="00D222FD">
        <w:rPr>
          <w:rFonts w:asciiTheme="minorHAnsi" w:hAnsiTheme="minorHAnsi" w:cstheme="minorHAnsi"/>
          <w:i/>
          <w:iCs/>
          <w:sz w:val="22"/>
          <w:szCs w:val="22"/>
        </w:rPr>
        <w:t>Working with children and young people: Addressing emotional and traumatic responses.</w:t>
      </w:r>
      <w:r w:rsidRPr="00D222FD">
        <w:rPr>
          <w:rFonts w:asciiTheme="minorHAnsi" w:hAnsiTheme="minorHAnsi" w:cstheme="minorHAnsi"/>
          <w:i/>
          <w:sz w:val="22"/>
          <w:szCs w:val="22"/>
          <w:lang w:val="en-US"/>
        </w:rPr>
        <w:t xml:space="preserve"> </w:t>
      </w:r>
      <w:r w:rsidRPr="00D222FD">
        <w:rPr>
          <w:rFonts w:asciiTheme="minorHAnsi" w:hAnsiTheme="minorHAnsi" w:cstheme="minorHAnsi"/>
          <w:i/>
          <w:iCs/>
          <w:sz w:val="22"/>
          <w:szCs w:val="22"/>
        </w:rPr>
        <w:t> </w:t>
      </w:r>
      <w:r w:rsidRPr="00D222FD">
        <w:rPr>
          <w:rFonts w:asciiTheme="minorHAnsi" w:hAnsiTheme="minorHAnsi" w:cstheme="minorHAnsi"/>
          <w:sz w:val="22"/>
          <w:szCs w:val="22"/>
        </w:rPr>
        <w:t xml:space="preserve">In A. Bentovim and J. Gray (eds) </w:t>
      </w:r>
      <w:r w:rsidRPr="00D222FD">
        <w:rPr>
          <w:rStyle w:val="italic"/>
          <w:rFonts w:asciiTheme="minorHAnsi" w:hAnsiTheme="minorHAnsi" w:cstheme="minorHAnsi"/>
          <w:sz w:val="22"/>
          <w:szCs w:val="22"/>
        </w:rPr>
        <w:t>Hope for Children and Families: Building on Strengths, Overcoming Difficulties</w:t>
      </w:r>
      <w:r w:rsidRPr="00D222FD">
        <w:rPr>
          <w:rFonts w:asciiTheme="minorHAnsi" w:hAnsiTheme="minorHAnsi" w:cstheme="minorHAnsi"/>
          <w:sz w:val="22"/>
          <w:szCs w:val="22"/>
        </w:rPr>
        <w:t>.</w:t>
      </w:r>
      <w:r w:rsidRPr="00D222FD">
        <w:rPr>
          <w:rFonts w:asciiTheme="minorHAnsi" w:hAnsiTheme="minorHAnsi" w:cstheme="minorHAnsi"/>
          <w:i/>
          <w:iCs/>
          <w:sz w:val="22"/>
          <w:szCs w:val="22"/>
        </w:rPr>
        <w:t xml:space="preserve"> </w:t>
      </w:r>
      <w:r w:rsidRPr="00D222FD">
        <w:rPr>
          <w:rFonts w:asciiTheme="minorHAnsi" w:hAnsiTheme="minorHAnsi" w:cstheme="minorHAnsi"/>
          <w:sz w:val="22"/>
          <w:szCs w:val="22"/>
        </w:rPr>
        <w:t>York: Child and Family Training.</w:t>
      </w:r>
    </w:p>
    <w:p w14:paraId="1F655059" w14:textId="77777777" w:rsidR="00473F28" w:rsidRPr="00D222FD" w:rsidRDefault="00473F28" w:rsidP="00473F28">
      <w:pPr>
        <w:shd w:val="clear" w:color="auto" w:fill="FFFFFF"/>
        <w:spacing w:before="100" w:beforeAutospacing="1" w:after="100" w:afterAutospacing="1"/>
        <w:ind w:left="720"/>
        <w:rPr>
          <w:rFonts w:asciiTheme="minorHAnsi" w:hAnsiTheme="minorHAnsi" w:cstheme="minorHAnsi"/>
          <w:sz w:val="22"/>
          <w:szCs w:val="22"/>
        </w:rPr>
      </w:pPr>
      <w:r w:rsidRPr="00D222FD">
        <w:rPr>
          <w:rFonts w:asciiTheme="minorHAnsi" w:hAnsiTheme="minorHAnsi" w:cstheme="minorHAnsi"/>
          <w:sz w:val="22"/>
          <w:szCs w:val="22"/>
        </w:rPr>
        <w:t xml:space="preserve">WHO. 2012. </w:t>
      </w:r>
      <w:r w:rsidRPr="00D222FD">
        <w:rPr>
          <w:rFonts w:asciiTheme="minorHAnsi" w:hAnsiTheme="minorHAnsi" w:cstheme="minorHAnsi"/>
          <w:i/>
          <w:iCs/>
          <w:sz w:val="22"/>
          <w:szCs w:val="22"/>
        </w:rPr>
        <w:t>ICD-11 content form for mental and behavioural disorders submitted by working group on stress-related disorders</w:t>
      </w:r>
      <w:r w:rsidRPr="00D222FD">
        <w:rPr>
          <w:rFonts w:asciiTheme="minorHAnsi" w:hAnsiTheme="minorHAnsi" w:cstheme="minorHAnsi"/>
          <w:sz w:val="22"/>
          <w:szCs w:val="22"/>
        </w:rPr>
        <w:t>. Retrieved from http://apps.who.int/classi - cations/icd11/</w:t>
      </w:r>
    </w:p>
    <w:p w14:paraId="0CC82B0B" w14:textId="77777777" w:rsidR="00473F28" w:rsidRPr="00D222FD" w:rsidRDefault="00473F28" w:rsidP="00473F28">
      <w:pPr>
        <w:rPr>
          <w:rFonts w:asciiTheme="minorHAnsi" w:hAnsiTheme="minorHAnsi" w:cstheme="minorHAnsi"/>
          <w:sz w:val="22"/>
          <w:szCs w:val="22"/>
        </w:rPr>
      </w:pPr>
    </w:p>
    <w:p w14:paraId="76280E20" w14:textId="77777777" w:rsidR="00473F28" w:rsidRPr="00D222FD" w:rsidRDefault="00473F28" w:rsidP="00473F28">
      <w:pPr>
        <w:rPr>
          <w:rFonts w:asciiTheme="minorHAnsi" w:hAnsiTheme="minorHAnsi" w:cstheme="minorHAnsi"/>
          <w:sz w:val="22"/>
          <w:szCs w:val="22"/>
        </w:rPr>
      </w:pPr>
    </w:p>
    <w:p w14:paraId="79B2C640" w14:textId="77777777" w:rsidR="00473F28" w:rsidRPr="00D222FD" w:rsidRDefault="00473F28" w:rsidP="00473F28">
      <w:pPr>
        <w:rPr>
          <w:rFonts w:asciiTheme="minorHAnsi" w:hAnsiTheme="minorHAnsi" w:cstheme="minorHAnsi"/>
          <w:sz w:val="22"/>
          <w:szCs w:val="22"/>
        </w:rPr>
      </w:pPr>
    </w:p>
    <w:p w14:paraId="5A6C835A" w14:textId="77777777" w:rsidR="00473F28" w:rsidRPr="00D222FD" w:rsidRDefault="00473F28" w:rsidP="00473F28">
      <w:pPr>
        <w:rPr>
          <w:rFonts w:asciiTheme="minorHAnsi" w:hAnsiTheme="minorHAnsi" w:cstheme="minorHAnsi"/>
          <w:sz w:val="22"/>
          <w:szCs w:val="22"/>
        </w:rPr>
      </w:pPr>
    </w:p>
    <w:p w14:paraId="0FF80883" w14:textId="77777777" w:rsidR="00473F28" w:rsidRPr="00D222FD" w:rsidRDefault="00473F28" w:rsidP="00473F28">
      <w:pPr>
        <w:rPr>
          <w:rFonts w:asciiTheme="minorHAnsi" w:hAnsiTheme="minorHAnsi" w:cstheme="minorHAnsi"/>
          <w:sz w:val="22"/>
          <w:szCs w:val="22"/>
        </w:rPr>
      </w:pPr>
    </w:p>
    <w:p w14:paraId="396B43E3" w14:textId="77777777" w:rsidR="00473F28" w:rsidRPr="00D222FD" w:rsidRDefault="00473F28" w:rsidP="00473F28">
      <w:pPr>
        <w:rPr>
          <w:rFonts w:asciiTheme="minorHAnsi" w:hAnsiTheme="minorHAnsi" w:cstheme="minorHAnsi"/>
          <w:sz w:val="22"/>
          <w:szCs w:val="22"/>
        </w:rPr>
      </w:pPr>
    </w:p>
    <w:p w14:paraId="63181B14" w14:textId="77777777" w:rsidR="00473F28" w:rsidRPr="00D222FD" w:rsidRDefault="00473F28" w:rsidP="00473F28">
      <w:pPr>
        <w:rPr>
          <w:rFonts w:asciiTheme="minorHAnsi" w:hAnsiTheme="minorHAnsi" w:cstheme="minorHAnsi"/>
          <w:sz w:val="22"/>
          <w:szCs w:val="22"/>
        </w:rPr>
      </w:pPr>
    </w:p>
    <w:p w14:paraId="2ED3B046" w14:textId="77777777" w:rsidR="00473F28" w:rsidRPr="00D222FD" w:rsidRDefault="00473F28" w:rsidP="00473F28">
      <w:pPr>
        <w:rPr>
          <w:rFonts w:asciiTheme="minorHAnsi" w:hAnsiTheme="minorHAnsi" w:cstheme="minorHAnsi"/>
          <w:sz w:val="22"/>
          <w:szCs w:val="22"/>
        </w:rPr>
      </w:pPr>
    </w:p>
    <w:p w14:paraId="0A1E3763" w14:textId="77777777" w:rsidR="00473F28" w:rsidRPr="00D222FD" w:rsidRDefault="00473F28" w:rsidP="00473F28">
      <w:pPr>
        <w:rPr>
          <w:rFonts w:asciiTheme="minorHAnsi" w:hAnsiTheme="minorHAnsi" w:cstheme="minorHAnsi"/>
          <w:sz w:val="22"/>
          <w:szCs w:val="22"/>
        </w:rPr>
      </w:pPr>
    </w:p>
    <w:p w14:paraId="443F8F28" w14:textId="77777777" w:rsidR="00473F28" w:rsidRPr="00D222FD" w:rsidRDefault="00473F28" w:rsidP="00473F28">
      <w:pPr>
        <w:rPr>
          <w:rFonts w:asciiTheme="minorHAnsi" w:hAnsiTheme="minorHAnsi" w:cstheme="minorHAnsi"/>
          <w:sz w:val="22"/>
          <w:szCs w:val="22"/>
        </w:rPr>
      </w:pPr>
    </w:p>
    <w:p w14:paraId="5563C23A" w14:textId="77777777" w:rsidR="00473F28" w:rsidRPr="00D222FD" w:rsidRDefault="00473F28" w:rsidP="00473F28">
      <w:pPr>
        <w:rPr>
          <w:rFonts w:asciiTheme="minorHAnsi" w:hAnsiTheme="minorHAnsi" w:cstheme="minorHAnsi"/>
          <w:sz w:val="22"/>
          <w:szCs w:val="22"/>
        </w:rPr>
      </w:pPr>
    </w:p>
    <w:p w14:paraId="6F1F1CF5" w14:textId="77777777" w:rsidR="00473F28" w:rsidRPr="00D222FD" w:rsidRDefault="00473F28" w:rsidP="00473F28">
      <w:pPr>
        <w:rPr>
          <w:rFonts w:asciiTheme="minorHAnsi" w:hAnsiTheme="minorHAnsi" w:cstheme="minorHAnsi"/>
          <w:sz w:val="22"/>
          <w:szCs w:val="22"/>
        </w:rPr>
      </w:pPr>
    </w:p>
    <w:p w14:paraId="17A6E6CE" w14:textId="77777777" w:rsidR="00473F28" w:rsidRPr="00D222FD" w:rsidRDefault="00473F28" w:rsidP="00473F28">
      <w:pPr>
        <w:rPr>
          <w:rFonts w:asciiTheme="minorHAnsi" w:hAnsiTheme="minorHAnsi" w:cstheme="minorHAnsi"/>
          <w:sz w:val="22"/>
          <w:szCs w:val="22"/>
        </w:rPr>
      </w:pPr>
    </w:p>
    <w:p w14:paraId="78F133CA" w14:textId="77777777" w:rsidR="00473F28" w:rsidRPr="00D222FD" w:rsidRDefault="00473F28" w:rsidP="00473F28">
      <w:pPr>
        <w:rPr>
          <w:rFonts w:asciiTheme="minorHAnsi" w:hAnsiTheme="minorHAnsi" w:cstheme="minorHAnsi"/>
          <w:sz w:val="22"/>
          <w:szCs w:val="22"/>
        </w:rPr>
      </w:pPr>
    </w:p>
    <w:p w14:paraId="585CCD1C" w14:textId="77777777" w:rsidR="00473F28" w:rsidRPr="00D222FD" w:rsidRDefault="00473F28" w:rsidP="00473F28">
      <w:pPr>
        <w:rPr>
          <w:rFonts w:asciiTheme="minorHAnsi" w:hAnsiTheme="minorHAnsi" w:cstheme="minorHAnsi"/>
          <w:sz w:val="22"/>
          <w:szCs w:val="22"/>
        </w:rPr>
      </w:pPr>
    </w:p>
    <w:p w14:paraId="18818A00" w14:textId="77777777" w:rsidR="00C67238" w:rsidRDefault="00C67238" w:rsidP="000535E1"/>
    <w:p w14:paraId="3C97E5D0" w14:textId="77777777" w:rsidR="001D5910" w:rsidRDefault="001D5910" w:rsidP="001D5910">
      <w:pPr>
        <w:rPr>
          <w:sz w:val="32"/>
          <w:szCs w:val="32"/>
        </w:rPr>
      </w:pPr>
    </w:p>
    <w:p w14:paraId="2A5835CE" w14:textId="77777777" w:rsidR="001D5910" w:rsidRDefault="001D5910" w:rsidP="001D5910">
      <w:pPr>
        <w:rPr>
          <w:sz w:val="32"/>
          <w:szCs w:val="32"/>
        </w:rPr>
      </w:pPr>
    </w:p>
    <w:p w14:paraId="1514E021" w14:textId="77777777" w:rsidR="00A22037" w:rsidRDefault="00A22037" w:rsidP="00A22037">
      <w:pPr>
        <w:pStyle w:val="figureandtablecaption"/>
        <w:rPr>
          <w:rFonts w:ascii="Times" w:hAnsi="Times" w:cs="Times"/>
          <w:sz w:val="24"/>
        </w:rPr>
      </w:pPr>
      <w:r>
        <w:t xml:space="preserve"> </w:t>
      </w:r>
    </w:p>
    <w:p w14:paraId="5CE6FF9E" w14:textId="77777777" w:rsidR="00A22037" w:rsidRDefault="00A22037" w:rsidP="00A22037"/>
    <w:p w14:paraId="24E941FE" w14:textId="77777777" w:rsidR="00B147D3" w:rsidRDefault="00B147D3" w:rsidP="00B147D3">
      <w:pPr>
        <w:rPr>
          <w:rFonts w:ascii="Times" w:hAnsi="Times" w:cs="Times"/>
        </w:rPr>
      </w:pPr>
      <w:r>
        <w:rPr>
          <w:rFonts w:ascii="MS Mincho" w:eastAsia="MS Mincho" w:hAnsi="MS Mincho" w:cs="MS Mincho" w:hint="eastAsia"/>
        </w:rPr>
        <w:t> </w:t>
      </w:r>
    </w:p>
    <w:p w14:paraId="23956ED6" w14:textId="77777777" w:rsidR="00B147D3" w:rsidRPr="00B147D3" w:rsidRDefault="00FA2D05" w:rsidP="007056EF">
      <w:pPr>
        <w:pStyle w:val="Heading2"/>
        <w:rPr>
          <w:rFonts w:ascii="MS Mincho" w:eastAsia="MS Mincho" w:hAnsi="MS Mincho" w:cs="MS Mincho"/>
        </w:rPr>
      </w:pPr>
      <w:bookmarkStart w:id="0" w:name="_Toc508093965"/>
      <w:r>
        <w:br w:type="column"/>
      </w:r>
      <w:bookmarkEnd w:id="0"/>
    </w:p>
    <w:p w14:paraId="36C9DF1C" w14:textId="77777777" w:rsidR="003422BC" w:rsidRDefault="003422BC" w:rsidP="000535E1"/>
    <w:p w14:paraId="79810711" w14:textId="77777777" w:rsidR="00C339C1" w:rsidRDefault="00C339C1" w:rsidP="00C339C1">
      <w:pPr>
        <w:rPr>
          <w:rFonts w:ascii="Times" w:hAnsi="Times" w:cs="Times"/>
        </w:rPr>
      </w:pPr>
    </w:p>
    <w:p w14:paraId="65F90578" w14:textId="77777777" w:rsidR="001D5910" w:rsidRDefault="001D5910" w:rsidP="001D5910">
      <w:pPr>
        <w:rPr>
          <w:sz w:val="32"/>
          <w:szCs w:val="32"/>
        </w:rPr>
      </w:pPr>
    </w:p>
    <w:p w14:paraId="1D53B4D2" w14:textId="77777777" w:rsidR="001D5910" w:rsidRDefault="001D5910" w:rsidP="001D5910">
      <w:pPr>
        <w:rPr>
          <w:rFonts w:ascii="Times" w:hAnsi="Times" w:cs="Times"/>
        </w:rPr>
      </w:pPr>
      <w:r>
        <w:rPr>
          <w:rFonts w:ascii="MS Mincho" w:eastAsia="MS Mincho" w:hAnsi="MS Mincho" w:cs="MS Mincho" w:hint="eastAsia"/>
        </w:rPr>
        <w:t> </w:t>
      </w:r>
    </w:p>
    <w:p w14:paraId="2F4CA92B" w14:textId="77777777" w:rsidR="001D5910" w:rsidRDefault="001D5910" w:rsidP="00E93659">
      <w:pPr>
        <w:sectPr w:rsidR="001D5910" w:rsidSect="00E93659">
          <w:headerReference w:type="default" r:id="rId14"/>
          <w:footerReference w:type="default" r:id="rId15"/>
          <w:pgSz w:w="11906" w:h="16838"/>
          <w:pgMar w:top="1440" w:right="1440" w:bottom="1440" w:left="1440" w:header="708" w:footer="708" w:gutter="0"/>
          <w:pgNumType w:start="1"/>
          <w:cols w:space="708"/>
          <w:docGrid w:linePitch="360"/>
        </w:sectPr>
      </w:pPr>
    </w:p>
    <w:p w14:paraId="2B029809" w14:textId="77777777" w:rsidR="00C67238" w:rsidRDefault="00C67238" w:rsidP="00E93659"/>
    <w:p w14:paraId="1D8F5AB4" w14:textId="77777777" w:rsidR="001D5910" w:rsidRDefault="001D5910" w:rsidP="00E93659"/>
    <w:p w14:paraId="1F975F2B" w14:textId="77777777" w:rsidR="00C67238" w:rsidRDefault="00C67238" w:rsidP="00E93659"/>
    <w:p w14:paraId="0D2ABBCE" w14:textId="77777777" w:rsidR="00C67238" w:rsidRDefault="00C67238" w:rsidP="00E93659"/>
    <w:p w14:paraId="3B7396BE" w14:textId="77777777" w:rsidR="00C67238" w:rsidRDefault="00C67238" w:rsidP="00E93659"/>
    <w:p w14:paraId="7AD8CCA6" w14:textId="77777777" w:rsidR="00CE1DDE" w:rsidRDefault="00CE1DDE" w:rsidP="00E93659"/>
    <w:p w14:paraId="6A2FF875" w14:textId="77777777" w:rsidR="00C67238" w:rsidRDefault="00C67238" w:rsidP="00E93659"/>
    <w:p w14:paraId="4D5B9FF5" w14:textId="77777777" w:rsidR="00C67238" w:rsidRDefault="00C67238" w:rsidP="00E93659"/>
    <w:p w14:paraId="4F1452B8" w14:textId="77777777" w:rsidR="00C67238" w:rsidRDefault="00C67238" w:rsidP="00E93659"/>
    <w:p w14:paraId="59B63914" w14:textId="77777777" w:rsidR="00C67238" w:rsidRDefault="00C67238" w:rsidP="00E93659"/>
    <w:p w14:paraId="3EB8A51C" w14:textId="77777777" w:rsidR="00C67238" w:rsidRDefault="00C67238" w:rsidP="00E93659"/>
    <w:p w14:paraId="4CA2EBC7" w14:textId="77777777" w:rsidR="00C67238" w:rsidRDefault="00C67238" w:rsidP="00E93659"/>
    <w:p w14:paraId="213C0B82" w14:textId="77777777" w:rsidR="00C67238" w:rsidRDefault="00C67238" w:rsidP="00E93659"/>
    <w:p w14:paraId="17924861" w14:textId="77777777" w:rsidR="00C67238" w:rsidRDefault="00C67238" w:rsidP="00E93659"/>
    <w:p w14:paraId="61EF7605" w14:textId="77777777" w:rsidR="00C67238" w:rsidRDefault="00C67238" w:rsidP="00E93659"/>
    <w:p w14:paraId="3A8F9447" w14:textId="77777777" w:rsidR="00C67238" w:rsidRDefault="00C67238" w:rsidP="00E93659"/>
    <w:p w14:paraId="3138484D" w14:textId="77777777" w:rsidR="00C67238" w:rsidRDefault="00C67238" w:rsidP="00E93659"/>
    <w:p w14:paraId="573A8A03" w14:textId="77777777" w:rsidR="00C67238" w:rsidRDefault="00C67238" w:rsidP="00E93659"/>
    <w:p w14:paraId="7BCD7F56" w14:textId="77777777" w:rsidR="00C67238" w:rsidRDefault="00C67238" w:rsidP="00E93659"/>
    <w:p w14:paraId="159AF5D0" w14:textId="77777777" w:rsidR="00C67238" w:rsidRDefault="00C67238" w:rsidP="00E93659"/>
    <w:p w14:paraId="74D4F1DE" w14:textId="77777777" w:rsidR="0010159A" w:rsidRDefault="0010159A" w:rsidP="00D803B2">
      <w:pPr>
        <w:spacing w:line="216" w:lineRule="auto"/>
      </w:pPr>
    </w:p>
    <w:p w14:paraId="284FD287" w14:textId="77777777" w:rsidR="003023DA" w:rsidRDefault="003023DA" w:rsidP="0010159A">
      <w:pPr>
        <w:pStyle w:val="BackCoverAddress"/>
      </w:pPr>
    </w:p>
    <w:p w14:paraId="194C48B5" w14:textId="77777777" w:rsidR="003023DA" w:rsidRDefault="003023DA" w:rsidP="0010159A">
      <w:pPr>
        <w:pStyle w:val="BackCoverAddress"/>
      </w:pPr>
    </w:p>
    <w:p w14:paraId="1E8DFC0E" w14:textId="77777777" w:rsidR="003023DA" w:rsidRDefault="003023DA" w:rsidP="0010159A">
      <w:pPr>
        <w:pStyle w:val="BackCoverAddress"/>
      </w:pPr>
    </w:p>
    <w:p w14:paraId="480B76AF" w14:textId="77777777" w:rsidR="008A1F7A" w:rsidRDefault="00EC3346" w:rsidP="0010159A">
      <w:pPr>
        <w:pStyle w:val="BackCoverAddress"/>
      </w:pPr>
      <w:r>
        <w:rPr>
          <w:noProof/>
        </w:rPr>
        <w:drawing>
          <wp:anchor distT="0" distB="0" distL="114300" distR="114300" simplePos="0" relativeHeight="251660288" behindDoc="0" locked="0" layoutInCell="1" allowOverlap="1" wp14:anchorId="1089D615" wp14:editId="12E6A1E6">
            <wp:simplePos x="0" y="0"/>
            <wp:positionH relativeFrom="column">
              <wp:posOffset>-46772</wp:posOffset>
            </wp:positionH>
            <wp:positionV relativeFrom="paragraph">
              <wp:posOffset>114300</wp:posOffset>
            </wp:positionV>
            <wp:extent cx="925830" cy="92583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mp;FT-new-logo-blue-small.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25830" cy="925830"/>
                    </a:xfrm>
                    <a:prstGeom prst="rect">
                      <a:avLst/>
                    </a:prstGeom>
                  </pic:spPr>
                </pic:pic>
              </a:graphicData>
            </a:graphic>
            <wp14:sizeRelH relativeFrom="page">
              <wp14:pctWidth>0</wp14:pctWidth>
            </wp14:sizeRelH>
            <wp14:sizeRelV relativeFrom="page">
              <wp14:pctHeight>0</wp14:pctHeight>
            </wp14:sizeRelV>
          </wp:anchor>
        </w:drawing>
      </w:r>
    </w:p>
    <w:p w14:paraId="7AD4E9FE" w14:textId="77777777" w:rsidR="008A1F7A" w:rsidRDefault="008A1F7A" w:rsidP="0010159A">
      <w:pPr>
        <w:pStyle w:val="BackCoverAddress"/>
      </w:pPr>
    </w:p>
    <w:p w14:paraId="5521ADFB" w14:textId="77777777" w:rsidR="006C3BA6" w:rsidRDefault="006C3BA6" w:rsidP="0010159A">
      <w:pPr>
        <w:pStyle w:val="BackCoverAddress"/>
      </w:pPr>
    </w:p>
    <w:p w14:paraId="081C6801" w14:textId="77777777" w:rsidR="0009515F" w:rsidRDefault="00B5310D">
      <w:pPr>
        <w:pStyle w:val="BackCoverAddress"/>
      </w:pPr>
      <w:r>
        <w:t>www.childandfamilytraining.org.uk</w:t>
      </w:r>
    </w:p>
    <w:sectPr w:rsidR="0009515F" w:rsidSect="00BF1F05">
      <w:headerReference w:type="default" r:id="rId17"/>
      <w:footerReference w:type="default" r:id="rId18"/>
      <w:pgSz w:w="11906" w:h="16838"/>
      <w:pgMar w:top="1440" w:right="1440" w:bottom="17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87802" w14:textId="77777777" w:rsidR="00F328A8" w:rsidRDefault="00F328A8" w:rsidP="003C072A">
      <w:r>
        <w:separator/>
      </w:r>
    </w:p>
  </w:endnote>
  <w:endnote w:type="continuationSeparator" w:id="0">
    <w:p w14:paraId="66BB2685" w14:textId="77777777" w:rsidR="00F328A8" w:rsidRDefault="00F328A8" w:rsidP="003C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dy CS)">
    <w:altName w:val="Times New Roman"/>
    <w:panose1 w:val="020B0604020202020204"/>
    <w:charset w:val="00"/>
    <w:family w:val="roman"/>
    <w:pitch w:val="variable"/>
    <w:sig w:usb0="0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ato">
    <w:panose1 w:val="020F0502020204030203"/>
    <w:charset w:val="00"/>
    <w:family w:val="swiss"/>
    <w:pitch w:val="variable"/>
    <w:sig w:usb0="E10002FF" w:usb1="5000ECFF" w:usb2="00000021" w:usb3="00000000" w:csb0="0000019F" w:csb1="00000000"/>
  </w:font>
  <w:font w:name="OIMDH H+ MTSY">
    <w:altName w:val="Malgun Gothic"/>
    <w:panose1 w:val="020B0604020202020204"/>
    <w:charset w:val="81"/>
    <w:family w:val="swiss"/>
    <w:notTrueType/>
    <w:pitch w:val="default"/>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00960794"/>
      <w:docPartObj>
        <w:docPartGallery w:val="Page Numbers (Bottom of Page)"/>
        <w:docPartUnique/>
      </w:docPartObj>
    </w:sdtPr>
    <w:sdtContent>
      <w:p w14:paraId="378B943E" w14:textId="77777777" w:rsidR="00F7222D" w:rsidRDefault="00F7222D" w:rsidP="00B51BD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C2E020" w14:textId="77777777" w:rsidR="00F7222D" w:rsidRDefault="00F722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B26EC" w14:textId="77777777" w:rsidR="00F7222D" w:rsidRDefault="00F7222D">
    <w:pPr>
      <w:pStyle w:val="Footer"/>
    </w:pPr>
    <w:r>
      <w:rPr>
        <w:noProof/>
      </w:rPr>
      <w:drawing>
        <wp:anchor distT="0" distB="0" distL="114300" distR="114300" simplePos="0" relativeHeight="251658240" behindDoc="1" locked="0" layoutInCell="1" allowOverlap="1" wp14:anchorId="7A3BED8D" wp14:editId="68153A46">
          <wp:simplePos x="0" y="0"/>
          <wp:positionH relativeFrom="page">
            <wp:posOffset>0</wp:posOffset>
          </wp:positionH>
          <wp:positionV relativeFrom="page">
            <wp:posOffset>6476623</wp:posOffset>
          </wp:positionV>
          <wp:extent cx="7560000" cy="3244354"/>
          <wp:effectExtent l="0" t="0" r="317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report-cover-1-0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3244354"/>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74193785"/>
      <w:docPartObj>
        <w:docPartGallery w:val="Page Numbers (Bottom of Page)"/>
        <w:docPartUnique/>
      </w:docPartObj>
    </w:sdtPr>
    <w:sdtContent>
      <w:p w14:paraId="05A9A75D" w14:textId="77777777" w:rsidR="00F7222D" w:rsidRDefault="00F7222D" w:rsidP="00B51BD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88659F3" w14:textId="77777777" w:rsidR="00F7222D" w:rsidRPr="00BF1F05" w:rsidRDefault="00F7222D" w:rsidP="00E93659">
    <w:pPr>
      <w:pStyle w:val="Footer"/>
      <w:jc w:val="center"/>
      <w:rPr>
        <w:caps/>
        <w:noProof/>
        <w:color w:val="AA331D" w:themeColor="accent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65F6" w14:textId="77777777" w:rsidR="00F7222D" w:rsidRDefault="00F7222D">
    <w:pPr>
      <w:pStyle w:val="Footer"/>
    </w:pPr>
    <w:r>
      <w:rPr>
        <w:noProof/>
      </w:rPr>
      <w:drawing>
        <wp:anchor distT="0" distB="0" distL="114300" distR="114300" simplePos="0" relativeHeight="251663360" behindDoc="1" locked="0" layoutInCell="1" allowOverlap="1" wp14:anchorId="1169799B" wp14:editId="166AF18C">
          <wp:simplePos x="0" y="0"/>
          <wp:positionH relativeFrom="page">
            <wp:posOffset>0</wp:posOffset>
          </wp:positionH>
          <wp:positionV relativeFrom="page">
            <wp:posOffset>6477556</wp:posOffset>
          </wp:positionV>
          <wp:extent cx="7560000" cy="3242487"/>
          <wp:effectExtent l="0" t="0" r="317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report-cover-1-0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324248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99737" w14:textId="77777777" w:rsidR="00F328A8" w:rsidRDefault="00F328A8" w:rsidP="003C072A">
      <w:r>
        <w:separator/>
      </w:r>
    </w:p>
  </w:footnote>
  <w:footnote w:type="continuationSeparator" w:id="0">
    <w:p w14:paraId="2E0DED9C" w14:textId="77777777" w:rsidR="00F328A8" w:rsidRDefault="00F328A8" w:rsidP="003C0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35604241"/>
      <w:docPartObj>
        <w:docPartGallery w:val="Page Numbers (Top of Page)"/>
        <w:docPartUnique/>
      </w:docPartObj>
    </w:sdtPr>
    <w:sdtContent>
      <w:p w14:paraId="41C09336" w14:textId="77777777" w:rsidR="00F7222D" w:rsidRDefault="00F7222D" w:rsidP="00CE114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DC4700" w14:textId="77777777" w:rsidR="00F7222D" w:rsidRDefault="00F7222D" w:rsidP="00A816E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90137" w14:textId="77777777" w:rsidR="00F7222D" w:rsidRDefault="00F7222D">
    <w:pPr>
      <w:pStyle w:val="Header"/>
    </w:pPr>
    <w:r>
      <w:rPr>
        <w:noProof/>
      </w:rPr>
      <w:drawing>
        <wp:anchor distT="0" distB="0" distL="114300" distR="114300" simplePos="0" relativeHeight="251665408" behindDoc="0" locked="0" layoutInCell="1" allowOverlap="1" wp14:anchorId="2928A5E8" wp14:editId="17718D06">
          <wp:simplePos x="0" y="0"/>
          <wp:positionH relativeFrom="column">
            <wp:posOffset>-57150</wp:posOffset>
          </wp:positionH>
          <wp:positionV relativeFrom="paragraph">
            <wp:posOffset>483870</wp:posOffset>
          </wp:positionV>
          <wp:extent cx="1200150" cy="12001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mp;FT-new-logo-blue-small.png"/>
                  <pic:cNvPicPr/>
                </pic:nvPicPr>
                <pic:blipFill>
                  <a:blip r:embed="rId1">
                    <a:extLst>
                      <a:ext uri="{28A0092B-C50C-407E-A947-70E740481C1C}">
                        <a14:useLocalDpi xmlns:a14="http://schemas.microsoft.com/office/drawing/2010/main" val="0"/>
                      </a:ext>
                    </a:extLst>
                  </a:blip>
                  <a:stretch>
                    <a:fillRect/>
                  </a:stretch>
                </pic:blipFill>
                <pic:spPr>
                  <a:xfrm>
                    <a:off x="0" y="0"/>
                    <a:ext cx="1200150" cy="12001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CAF3F" w14:textId="77777777" w:rsidR="00F7222D" w:rsidRDefault="00F7222D">
    <w:r>
      <w:c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4FD6C" w14:textId="77777777" w:rsidR="00F7222D" w:rsidRDefault="00F722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330B8"/>
    <w:multiLevelType w:val="hybridMultilevel"/>
    <w:tmpl w:val="A46076CE"/>
    <w:lvl w:ilvl="0" w:tplc="376A3392">
      <w:start w:val="1"/>
      <w:numFmt w:val="bullet"/>
      <w:lvlText w:val="§"/>
      <w:lvlJc w:val="left"/>
      <w:pPr>
        <w:tabs>
          <w:tab w:val="num" w:pos="720"/>
        </w:tabs>
        <w:ind w:left="720" w:hanging="360"/>
      </w:pPr>
      <w:rPr>
        <w:rFonts w:ascii="Wingdings" w:hAnsi="Wingdings" w:hint="default"/>
      </w:rPr>
    </w:lvl>
    <w:lvl w:ilvl="1" w:tplc="F7E232B8" w:tentative="1">
      <w:start w:val="1"/>
      <w:numFmt w:val="bullet"/>
      <w:lvlText w:val="§"/>
      <w:lvlJc w:val="left"/>
      <w:pPr>
        <w:tabs>
          <w:tab w:val="num" w:pos="1440"/>
        </w:tabs>
        <w:ind w:left="1440" w:hanging="360"/>
      </w:pPr>
      <w:rPr>
        <w:rFonts w:ascii="Wingdings" w:hAnsi="Wingdings" w:hint="default"/>
      </w:rPr>
    </w:lvl>
    <w:lvl w:ilvl="2" w:tplc="056ECD64" w:tentative="1">
      <w:start w:val="1"/>
      <w:numFmt w:val="bullet"/>
      <w:lvlText w:val="§"/>
      <w:lvlJc w:val="left"/>
      <w:pPr>
        <w:tabs>
          <w:tab w:val="num" w:pos="2160"/>
        </w:tabs>
        <w:ind w:left="2160" w:hanging="360"/>
      </w:pPr>
      <w:rPr>
        <w:rFonts w:ascii="Wingdings" w:hAnsi="Wingdings" w:hint="default"/>
      </w:rPr>
    </w:lvl>
    <w:lvl w:ilvl="3" w:tplc="0A3C2184" w:tentative="1">
      <w:start w:val="1"/>
      <w:numFmt w:val="bullet"/>
      <w:lvlText w:val="§"/>
      <w:lvlJc w:val="left"/>
      <w:pPr>
        <w:tabs>
          <w:tab w:val="num" w:pos="2880"/>
        </w:tabs>
        <w:ind w:left="2880" w:hanging="360"/>
      </w:pPr>
      <w:rPr>
        <w:rFonts w:ascii="Wingdings" w:hAnsi="Wingdings" w:hint="default"/>
      </w:rPr>
    </w:lvl>
    <w:lvl w:ilvl="4" w:tplc="3850A42E" w:tentative="1">
      <w:start w:val="1"/>
      <w:numFmt w:val="bullet"/>
      <w:lvlText w:val="§"/>
      <w:lvlJc w:val="left"/>
      <w:pPr>
        <w:tabs>
          <w:tab w:val="num" w:pos="3600"/>
        </w:tabs>
        <w:ind w:left="3600" w:hanging="360"/>
      </w:pPr>
      <w:rPr>
        <w:rFonts w:ascii="Wingdings" w:hAnsi="Wingdings" w:hint="default"/>
      </w:rPr>
    </w:lvl>
    <w:lvl w:ilvl="5" w:tplc="06B6E3A2" w:tentative="1">
      <w:start w:val="1"/>
      <w:numFmt w:val="bullet"/>
      <w:lvlText w:val="§"/>
      <w:lvlJc w:val="left"/>
      <w:pPr>
        <w:tabs>
          <w:tab w:val="num" w:pos="4320"/>
        </w:tabs>
        <w:ind w:left="4320" w:hanging="360"/>
      </w:pPr>
      <w:rPr>
        <w:rFonts w:ascii="Wingdings" w:hAnsi="Wingdings" w:hint="default"/>
      </w:rPr>
    </w:lvl>
    <w:lvl w:ilvl="6" w:tplc="68C84E9A" w:tentative="1">
      <w:start w:val="1"/>
      <w:numFmt w:val="bullet"/>
      <w:lvlText w:val="§"/>
      <w:lvlJc w:val="left"/>
      <w:pPr>
        <w:tabs>
          <w:tab w:val="num" w:pos="5040"/>
        </w:tabs>
        <w:ind w:left="5040" w:hanging="360"/>
      </w:pPr>
      <w:rPr>
        <w:rFonts w:ascii="Wingdings" w:hAnsi="Wingdings" w:hint="default"/>
      </w:rPr>
    </w:lvl>
    <w:lvl w:ilvl="7" w:tplc="FE466512" w:tentative="1">
      <w:start w:val="1"/>
      <w:numFmt w:val="bullet"/>
      <w:lvlText w:val="§"/>
      <w:lvlJc w:val="left"/>
      <w:pPr>
        <w:tabs>
          <w:tab w:val="num" w:pos="5760"/>
        </w:tabs>
        <w:ind w:left="5760" w:hanging="360"/>
      </w:pPr>
      <w:rPr>
        <w:rFonts w:ascii="Wingdings" w:hAnsi="Wingdings" w:hint="default"/>
      </w:rPr>
    </w:lvl>
    <w:lvl w:ilvl="8" w:tplc="C6D6842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6E0EBC"/>
    <w:multiLevelType w:val="hybridMultilevel"/>
    <w:tmpl w:val="DFD20058"/>
    <w:lvl w:ilvl="0" w:tplc="721C36A4">
      <w:start w:val="1"/>
      <w:numFmt w:val="bullet"/>
      <w:lvlText w:val="§"/>
      <w:lvlJc w:val="left"/>
      <w:pPr>
        <w:tabs>
          <w:tab w:val="num" w:pos="720"/>
        </w:tabs>
        <w:ind w:left="720" w:hanging="360"/>
      </w:pPr>
      <w:rPr>
        <w:rFonts w:ascii="Wingdings" w:hAnsi="Wingdings" w:hint="default"/>
      </w:rPr>
    </w:lvl>
    <w:lvl w:ilvl="1" w:tplc="956AA544" w:tentative="1">
      <w:start w:val="1"/>
      <w:numFmt w:val="bullet"/>
      <w:lvlText w:val="§"/>
      <w:lvlJc w:val="left"/>
      <w:pPr>
        <w:tabs>
          <w:tab w:val="num" w:pos="1440"/>
        </w:tabs>
        <w:ind w:left="1440" w:hanging="360"/>
      </w:pPr>
      <w:rPr>
        <w:rFonts w:ascii="Wingdings" w:hAnsi="Wingdings" w:hint="default"/>
      </w:rPr>
    </w:lvl>
    <w:lvl w:ilvl="2" w:tplc="A1CA4D7C" w:tentative="1">
      <w:start w:val="1"/>
      <w:numFmt w:val="bullet"/>
      <w:lvlText w:val="§"/>
      <w:lvlJc w:val="left"/>
      <w:pPr>
        <w:tabs>
          <w:tab w:val="num" w:pos="2160"/>
        </w:tabs>
        <w:ind w:left="2160" w:hanging="360"/>
      </w:pPr>
      <w:rPr>
        <w:rFonts w:ascii="Wingdings" w:hAnsi="Wingdings" w:hint="default"/>
      </w:rPr>
    </w:lvl>
    <w:lvl w:ilvl="3" w:tplc="12CA1034" w:tentative="1">
      <w:start w:val="1"/>
      <w:numFmt w:val="bullet"/>
      <w:lvlText w:val="§"/>
      <w:lvlJc w:val="left"/>
      <w:pPr>
        <w:tabs>
          <w:tab w:val="num" w:pos="2880"/>
        </w:tabs>
        <w:ind w:left="2880" w:hanging="360"/>
      </w:pPr>
      <w:rPr>
        <w:rFonts w:ascii="Wingdings" w:hAnsi="Wingdings" w:hint="default"/>
      </w:rPr>
    </w:lvl>
    <w:lvl w:ilvl="4" w:tplc="0AC0A748" w:tentative="1">
      <w:start w:val="1"/>
      <w:numFmt w:val="bullet"/>
      <w:lvlText w:val="§"/>
      <w:lvlJc w:val="left"/>
      <w:pPr>
        <w:tabs>
          <w:tab w:val="num" w:pos="3600"/>
        </w:tabs>
        <w:ind w:left="3600" w:hanging="360"/>
      </w:pPr>
      <w:rPr>
        <w:rFonts w:ascii="Wingdings" w:hAnsi="Wingdings" w:hint="default"/>
      </w:rPr>
    </w:lvl>
    <w:lvl w:ilvl="5" w:tplc="00FAAF76" w:tentative="1">
      <w:start w:val="1"/>
      <w:numFmt w:val="bullet"/>
      <w:lvlText w:val="§"/>
      <w:lvlJc w:val="left"/>
      <w:pPr>
        <w:tabs>
          <w:tab w:val="num" w:pos="4320"/>
        </w:tabs>
        <w:ind w:left="4320" w:hanging="360"/>
      </w:pPr>
      <w:rPr>
        <w:rFonts w:ascii="Wingdings" w:hAnsi="Wingdings" w:hint="default"/>
      </w:rPr>
    </w:lvl>
    <w:lvl w:ilvl="6" w:tplc="F93CFFB0" w:tentative="1">
      <w:start w:val="1"/>
      <w:numFmt w:val="bullet"/>
      <w:lvlText w:val="§"/>
      <w:lvlJc w:val="left"/>
      <w:pPr>
        <w:tabs>
          <w:tab w:val="num" w:pos="5040"/>
        </w:tabs>
        <w:ind w:left="5040" w:hanging="360"/>
      </w:pPr>
      <w:rPr>
        <w:rFonts w:ascii="Wingdings" w:hAnsi="Wingdings" w:hint="default"/>
      </w:rPr>
    </w:lvl>
    <w:lvl w:ilvl="7" w:tplc="C9C648DC" w:tentative="1">
      <w:start w:val="1"/>
      <w:numFmt w:val="bullet"/>
      <w:lvlText w:val="§"/>
      <w:lvlJc w:val="left"/>
      <w:pPr>
        <w:tabs>
          <w:tab w:val="num" w:pos="5760"/>
        </w:tabs>
        <w:ind w:left="5760" w:hanging="360"/>
      </w:pPr>
      <w:rPr>
        <w:rFonts w:ascii="Wingdings" w:hAnsi="Wingdings" w:hint="default"/>
      </w:rPr>
    </w:lvl>
    <w:lvl w:ilvl="8" w:tplc="AC301DE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D0011E"/>
    <w:multiLevelType w:val="hybridMultilevel"/>
    <w:tmpl w:val="36280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327CC"/>
    <w:multiLevelType w:val="hybridMultilevel"/>
    <w:tmpl w:val="F5DC94E2"/>
    <w:lvl w:ilvl="0" w:tplc="08090001">
      <w:start w:val="1"/>
      <w:numFmt w:val="bullet"/>
      <w:lvlText w:val=""/>
      <w:lvlJc w:val="left"/>
      <w:pPr>
        <w:ind w:left="1233" w:hanging="360"/>
      </w:pPr>
      <w:rPr>
        <w:rFonts w:ascii="Symbol" w:hAnsi="Symbol" w:hint="default"/>
      </w:rPr>
    </w:lvl>
    <w:lvl w:ilvl="1" w:tplc="08090003" w:tentative="1">
      <w:start w:val="1"/>
      <w:numFmt w:val="bullet"/>
      <w:lvlText w:val="o"/>
      <w:lvlJc w:val="left"/>
      <w:pPr>
        <w:ind w:left="1953" w:hanging="360"/>
      </w:pPr>
      <w:rPr>
        <w:rFonts w:ascii="Courier New" w:hAnsi="Courier New" w:cs="Courier New" w:hint="default"/>
      </w:rPr>
    </w:lvl>
    <w:lvl w:ilvl="2" w:tplc="08090005" w:tentative="1">
      <w:start w:val="1"/>
      <w:numFmt w:val="bullet"/>
      <w:lvlText w:val=""/>
      <w:lvlJc w:val="left"/>
      <w:pPr>
        <w:ind w:left="2673" w:hanging="360"/>
      </w:pPr>
      <w:rPr>
        <w:rFonts w:ascii="Wingdings" w:hAnsi="Wingdings" w:hint="default"/>
      </w:rPr>
    </w:lvl>
    <w:lvl w:ilvl="3" w:tplc="08090001" w:tentative="1">
      <w:start w:val="1"/>
      <w:numFmt w:val="bullet"/>
      <w:lvlText w:val=""/>
      <w:lvlJc w:val="left"/>
      <w:pPr>
        <w:ind w:left="3393" w:hanging="360"/>
      </w:pPr>
      <w:rPr>
        <w:rFonts w:ascii="Symbol" w:hAnsi="Symbol" w:hint="default"/>
      </w:rPr>
    </w:lvl>
    <w:lvl w:ilvl="4" w:tplc="08090003" w:tentative="1">
      <w:start w:val="1"/>
      <w:numFmt w:val="bullet"/>
      <w:lvlText w:val="o"/>
      <w:lvlJc w:val="left"/>
      <w:pPr>
        <w:ind w:left="4113" w:hanging="360"/>
      </w:pPr>
      <w:rPr>
        <w:rFonts w:ascii="Courier New" w:hAnsi="Courier New" w:cs="Courier New" w:hint="default"/>
      </w:rPr>
    </w:lvl>
    <w:lvl w:ilvl="5" w:tplc="08090005" w:tentative="1">
      <w:start w:val="1"/>
      <w:numFmt w:val="bullet"/>
      <w:lvlText w:val=""/>
      <w:lvlJc w:val="left"/>
      <w:pPr>
        <w:ind w:left="4833" w:hanging="360"/>
      </w:pPr>
      <w:rPr>
        <w:rFonts w:ascii="Wingdings" w:hAnsi="Wingdings" w:hint="default"/>
      </w:rPr>
    </w:lvl>
    <w:lvl w:ilvl="6" w:tplc="08090001" w:tentative="1">
      <w:start w:val="1"/>
      <w:numFmt w:val="bullet"/>
      <w:lvlText w:val=""/>
      <w:lvlJc w:val="left"/>
      <w:pPr>
        <w:ind w:left="5553" w:hanging="360"/>
      </w:pPr>
      <w:rPr>
        <w:rFonts w:ascii="Symbol" w:hAnsi="Symbol" w:hint="default"/>
      </w:rPr>
    </w:lvl>
    <w:lvl w:ilvl="7" w:tplc="08090003" w:tentative="1">
      <w:start w:val="1"/>
      <w:numFmt w:val="bullet"/>
      <w:lvlText w:val="o"/>
      <w:lvlJc w:val="left"/>
      <w:pPr>
        <w:ind w:left="6273" w:hanging="360"/>
      </w:pPr>
      <w:rPr>
        <w:rFonts w:ascii="Courier New" w:hAnsi="Courier New" w:cs="Courier New" w:hint="default"/>
      </w:rPr>
    </w:lvl>
    <w:lvl w:ilvl="8" w:tplc="08090005" w:tentative="1">
      <w:start w:val="1"/>
      <w:numFmt w:val="bullet"/>
      <w:lvlText w:val=""/>
      <w:lvlJc w:val="left"/>
      <w:pPr>
        <w:ind w:left="6993" w:hanging="360"/>
      </w:pPr>
      <w:rPr>
        <w:rFonts w:ascii="Wingdings" w:hAnsi="Wingdings" w:hint="default"/>
      </w:rPr>
    </w:lvl>
  </w:abstractNum>
  <w:abstractNum w:abstractNumId="4" w15:restartNumberingAfterBreak="0">
    <w:nsid w:val="0B3B071D"/>
    <w:multiLevelType w:val="hybridMultilevel"/>
    <w:tmpl w:val="2332BB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B5EF6"/>
    <w:multiLevelType w:val="hybridMultilevel"/>
    <w:tmpl w:val="D122B01E"/>
    <w:lvl w:ilvl="0" w:tplc="5900CEA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885B53"/>
    <w:multiLevelType w:val="hybridMultilevel"/>
    <w:tmpl w:val="0EAC4AE6"/>
    <w:lvl w:ilvl="0" w:tplc="97C287E2">
      <w:start w:val="1"/>
      <w:numFmt w:val="bullet"/>
      <w:pStyle w:val="bullet"/>
      <w:lvlText w:val=""/>
      <w:lvlJc w:val="left"/>
      <w:pPr>
        <w:ind w:left="720" w:hanging="360"/>
      </w:pPr>
      <w:rPr>
        <w:rFonts w:ascii="Symbol" w:hAnsi="Symbol" w:hint="default"/>
      </w:rPr>
    </w:lvl>
    <w:lvl w:ilvl="1" w:tplc="D2047174">
      <w:start w:val="1"/>
      <w:numFmt w:val="bullet"/>
      <w:pStyle w:val="bullet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AE1ED9"/>
    <w:multiLevelType w:val="hybridMultilevel"/>
    <w:tmpl w:val="42F2D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B1171E"/>
    <w:multiLevelType w:val="hybridMultilevel"/>
    <w:tmpl w:val="1D246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37F74"/>
    <w:multiLevelType w:val="hybridMultilevel"/>
    <w:tmpl w:val="984C28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C2209B8"/>
    <w:multiLevelType w:val="hybridMultilevel"/>
    <w:tmpl w:val="EBF47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7402D7"/>
    <w:multiLevelType w:val="hybridMultilevel"/>
    <w:tmpl w:val="DE9CC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A42953"/>
    <w:multiLevelType w:val="hybridMultilevel"/>
    <w:tmpl w:val="FD3684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3D6DFF"/>
    <w:multiLevelType w:val="hybridMultilevel"/>
    <w:tmpl w:val="401E17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4F22097"/>
    <w:multiLevelType w:val="hybridMultilevel"/>
    <w:tmpl w:val="D67AA06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30298F"/>
    <w:multiLevelType w:val="hybridMultilevel"/>
    <w:tmpl w:val="31A86D32"/>
    <w:lvl w:ilvl="0" w:tplc="9DEE433A">
      <w:start w:val="1"/>
      <w:numFmt w:val="bullet"/>
      <w:lvlText w:val="§"/>
      <w:lvlJc w:val="left"/>
      <w:pPr>
        <w:tabs>
          <w:tab w:val="num" w:pos="720"/>
        </w:tabs>
        <w:ind w:left="720" w:hanging="360"/>
      </w:pPr>
      <w:rPr>
        <w:rFonts w:ascii="Wingdings" w:hAnsi="Wingdings" w:hint="default"/>
      </w:rPr>
    </w:lvl>
    <w:lvl w:ilvl="1" w:tplc="903005C2" w:tentative="1">
      <w:start w:val="1"/>
      <w:numFmt w:val="bullet"/>
      <w:lvlText w:val="§"/>
      <w:lvlJc w:val="left"/>
      <w:pPr>
        <w:tabs>
          <w:tab w:val="num" w:pos="1440"/>
        </w:tabs>
        <w:ind w:left="1440" w:hanging="360"/>
      </w:pPr>
      <w:rPr>
        <w:rFonts w:ascii="Wingdings" w:hAnsi="Wingdings" w:hint="default"/>
      </w:rPr>
    </w:lvl>
    <w:lvl w:ilvl="2" w:tplc="3E5CA1EE" w:tentative="1">
      <w:start w:val="1"/>
      <w:numFmt w:val="bullet"/>
      <w:lvlText w:val="§"/>
      <w:lvlJc w:val="left"/>
      <w:pPr>
        <w:tabs>
          <w:tab w:val="num" w:pos="2160"/>
        </w:tabs>
        <w:ind w:left="2160" w:hanging="360"/>
      </w:pPr>
      <w:rPr>
        <w:rFonts w:ascii="Wingdings" w:hAnsi="Wingdings" w:hint="default"/>
      </w:rPr>
    </w:lvl>
    <w:lvl w:ilvl="3" w:tplc="9FC03186" w:tentative="1">
      <w:start w:val="1"/>
      <w:numFmt w:val="bullet"/>
      <w:lvlText w:val="§"/>
      <w:lvlJc w:val="left"/>
      <w:pPr>
        <w:tabs>
          <w:tab w:val="num" w:pos="2880"/>
        </w:tabs>
        <w:ind w:left="2880" w:hanging="360"/>
      </w:pPr>
      <w:rPr>
        <w:rFonts w:ascii="Wingdings" w:hAnsi="Wingdings" w:hint="default"/>
      </w:rPr>
    </w:lvl>
    <w:lvl w:ilvl="4" w:tplc="49B65DB0" w:tentative="1">
      <w:start w:val="1"/>
      <w:numFmt w:val="bullet"/>
      <w:lvlText w:val="§"/>
      <w:lvlJc w:val="left"/>
      <w:pPr>
        <w:tabs>
          <w:tab w:val="num" w:pos="3600"/>
        </w:tabs>
        <w:ind w:left="3600" w:hanging="360"/>
      </w:pPr>
      <w:rPr>
        <w:rFonts w:ascii="Wingdings" w:hAnsi="Wingdings" w:hint="default"/>
      </w:rPr>
    </w:lvl>
    <w:lvl w:ilvl="5" w:tplc="947A9B08" w:tentative="1">
      <w:start w:val="1"/>
      <w:numFmt w:val="bullet"/>
      <w:lvlText w:val="§"/>
      <w:lvlJc w:val="left"/>
      <w:pPr>
        <w:tabs>
          <w:tab w:val="num" w:pos="4320"/>
        </w:tabs>
        <w:ind w:left="4320" w:hanging="360"/>
      </w:pPr>
      <w:rPr>
        <w:rFonts w:ascii="Wingdings" w:hAnsi="Wingdings" w:hint="default"/>
      </w:rPr>
    </w:lvl>
    <w:lvl w:ilvl="6" w:tplc="2FCC2C16" w:tentative="1">
      <w:start w:val="1"/>
      <w:numFmt w:val="bullet"/>
      <w:lvlText w:val="§"/>
      <w:lvlJc w:val="left"/>
      <w:pPr>
        <w:tabs>
          <w:tab w:val="num" w:pos="5040"/>
        </w:tabs>
        <w:ind w:left="5040" w:hanging="360"/>
      </w:pPr>
      <w:rPr>
        <w:rFonts w:ascii="Wingdings" w:hAnsi="Wingdings" w:hint="default"/>
      </w:rPr>
    </w:lvl>
    <w:lvl w:ilvl="7" w:tplc="ACAE2052" w:tentative="1">
      <w:start w:val="1"/>
      <w:numFmt w:val="bullet"/>
      <w:lvlText w:val="§"/>
      <w:lvlJc w:val="left"/>
      <w:pPr>
        <w:tabs>
          <w:tab w:val="num" w:pos="5760"/>
        </w:tabs>
        <w:ind w:left="5760" w:hanging="360"/>
      </w:pPr>
      <w:rPr>
        <w:rFonts w:ascii="Wingdings" w:hAnsi="Wingdings" w:hint="default"/>
      </w:rPr>
    </w:lvl>
    <w:lvl w:ilvl="8" w:tplc="5602192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540DFB"/>
    <w:multiLevelType w:val="hybridMultilevel"/>
    <w:tmpl w:val="FB7C5A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5B69C8"/>
    <w:multiLevelType w:val="hybridMultilevel"/>
    <w:tmpl w:val="3228B6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D76086"/>
    <w:multiLevelType w:val="hybridMultilevel"/>
    <w:tmpl w:val="6408F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77514D"/>
    <w:multiLevelType w:val="hybridMultilevel"/>
    <w:tmpl w:val="B178DD78"/>
    <w:lvl w:ilvl="0" w:tplc="9FDE6DE6">
      <w:start w:val="1"/>
      <w:numFmt w:val="bullet"/>
      <w:lvlText w:val="•"/>
      <w:lvlJc w:val="left"/>
      <w:pPr>
        <w:ind w:left="108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E5F3B7A"/>
    <w:multiLevelType w:val="hybridMultilevel"/>
    <w:tmpl w:val="DAFC8934"/>
    <w:lvl w:ilvl="0" w:tplc="9FDE6DE6">
      <w:start w:val="1"/>
      <w:numFmt w:val="bullet"/>
      <w:lvlText w:val="•"/>
      <w:lvlJc w:val="left"/>
      <w:pPr>
        <w:ind w:left="108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F8424DD"/>
    <w:multiLevelType w:val="hybridMultilevel"/>
    <w:tmpl w:val="CDB41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013489"/>
    <w:multiLevelType w:val="hybridMultilevel"/>
    <w:tmpl w:val="519ADD4A"/>
    <w:lvl w:ilvl="0" w:tplc="DE6C56FE">
      <w:start w:val="1"/>
      <w:numFmt w:val="bullet"/>
      <w:lvlText w:val="§"/>
      <w:lvlJc w:val="left"/>
      <w:pPr>
        <w:tabs>
          <w:tab w:val="num" w:pos="720"/>
        </w:tabs>
        <w:ind w:left="720" w:hanging="360"/>
      </w:pPr>
      <w:rPr>
        <w:rFonts w:ascii="Wingdings" w:hAnsi="Wingdings" w:hint="default"/>
      </w:rPr>
    </w:lvl>
    <w:lvl w:ilvl="1" w:tplc="C624DD2E" w:tentative="1">
      <w:start w:val="1"/>
      <w:numFmt w:val="bullet"/>
      <w:lvlText w:val="§"/>
      <w:lvlJc w:val="left"/>
      <w:pPr>
        <w:tabs>
          <w:tab w:val="num" w:pos="1440"/>
        </w:tabs>
        <w:ind w:left="1440" w:hanging="360"/>
      </w:pPr>
      <w:rPr>
        <w:rFonts w:ascii="Wingdings" w:hAnsi="Wingdings" w:hint="default"/>
      </w:rPr>
    </w:lvl>
    <w:lvl w:ilvl="2" w:tplc="C720A144" w:tentative="1">
      <w:start w:val="1"/>
      <w:numFmt w:val="bullet"/>
      <w:lvlText w:val="§"/>
      <w:lvlJc w:val="left"/>
      <w:pPr>
        <w:tabs>
          <w:tab w:val="num" w:pos="2160"/>
        </w:tabs>
        <w:ind w:left="2160" w:hanging="360"/>
      </w:pPr>
      <w:rPr>
        <w:rFonts w:ascii="Wingdings" w:hAnsi="Wingdings" w:hint="default"/>
      </w:rPr>
    </w:lvl>
    <w:lvl w:ilvl="3" w:tplc="5F3ABDDE" w:tentative="1">
      <w:start w:val="1"/>
      <w:numFmt w:val="bullet"/>
      <w:lvlText w:val="§"/>
      <w:lvlJc w:val="left"/>
      <w:pPr>
        <w:tabs>
          <w:tab w:val="num" w:pos="2880"/>
        </w:tabs>
        <w:ind w:left="2880" w:hanging="360"/>
      </w:pPr>
      <w:rPr>
        <w:rFonts w:ascii="Wingdings" w:hAnsi="Wingdings" w:hint="default"/>
      </w:rPr>
    </w:lvl>
    <w:lvl w:ilvl="4" w:tplc="89DC2AE0" w:tentative="1">
      <w:start w:val="1"/>
      <w:numFmt w:val="bullet"/>
      <w:lvlText w:val="§"/>
      <w:lvlJc w:val="left"/>
      <w:pPr>
        <w:tabs>
          <w:tab w:val="num" w:pos="3600"/>
        </w:tabs>
        <w:ind w:left="3600" w:hanging="360"/>
      </w:pPr>
      <w:rPr>
        <w:rFonts w:ascii="Wingdings" w:hAnsi="Wingdings" w:hint="default"/>
      </w:rPr>
    </w:lvl>
    <w:lvl w:ilvl="5" w:tplc="1A8E2FFC" w:tentative="1">
      <w:start w:val="1"/>
      <w:numFmt w:val="bullet"/>
      <w:lvlText w:val="§"/>
      <w:lvlJc w:val="left"/>
      <w:pPr>
        <w:tabs>
          <w:tab w:val="num" w:pos="4320"/>
        </w:tabs>
        <w:ind w:left="4320" w:hanging="360"/>
      </w:pPr>
      <w:rPr>
        <w:rFonts w:ascii="Wingdings" w:hAnsi="Wingdings" w:hint="default"/>
      </w:rPr>
    </w:lvl>
    <w:lvl w:ilvl="6" w:tplc="3436474E" w:tentative="1">
      <w:start w:val="1"/>
      <w:numFmt w:val="bullet"/>
      <w:lvlText w:val="§"/>
      <w:lvlJc w:val="left"/>
      <w:pPr>
        <w:tabs>
          <w:tab w:val="num" w:pos="5040"/>
        </w:tabs>
        <w:ind w:left="5040" w:hanging="360"/>
      </w:pPr>
      <w:rPr>
        <w:rFonts w:ascii="Wingdings" w:hAnsi="Wingdings" w:hint="default"/>
      </w:rPr>
    </w:lvl>
    <w:lvl w:ilvl="7" w:tplc="EFB811D6" w:tentative="1">
      <w:start w:val="1"/>
      <w:numFmt w:val="bullet"/>
      <w:lvlText w:val="§"/>
      <w:lvlJc w:val="left"/>
      <w:pPr>
        <w:tabs>
          <w:tab w:val="num" w:pos="5760"/>
        </w:tabs>
        <w:ind w:left="5760" w:hanging="360"/>
      </w:pPr>
      <w:rPr>
        <w:rFonts w:ascii="Wingdings" w:hAnsi="Wingdings" w:hint="default"/>
      </w:rPr>
    </w:lvl>
    <w:lvl w:ilvl="8" w:tplc="8446F3F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2B1DB0"/>
    <w:multiLevelType w:val="multilevel"/>
    <w:tmpl w:val="769CCA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B8A52D8"/>
    <w:multiLevelType w:val="hybridMultilevel"/>
    <w:tmpl w:val="0282A8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23359B"/>
    <w:multiLevelType w:val="hybridMultilevel"/>
    <w:tmpl w:val="699E583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0246416"/>
    <w:multiLevelType w:val="hybridMultilevel"/>
    <w:tmpl w:val="AD08872C"/>
    <w:lvl w:ilvl="0" w:tplc="040222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2271690"/>
    <w:multiLevelType w:val="hybridMultilevel"/>
    <w:tmpl w:val="A808A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106E0A"/>
    <w:multiLevelType w:val="hybridMultilevel"/>
    <w:tmpl w:val="5516BCF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7955BEF"/>
    <w:multiLevelType w:val="hybridMultilevel"/>
    <w:tmpl w:val="F0E05638"/>
    <w:lvl w:ilvl="0" w:tplc="0809000F">
      <w:start w:val="1"/>
      <w:numFmt w:val="decimal"/>
      <w:lvlText w:val="%1."/>
      <w:lvlJc w:val="left"/>
      <w:pPr>
        <w:ind w:left="144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83321F6"/>
    <w:multiLevelType w:val="hybridMultilevel"/>
    <w:tmpl w:val="3BFC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56297A"/>
    <w:multiLevelType w:val="hybridMultilevel"/>
    <w:tmpl w:val="B764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DA70F9"/>
    <w:multiLevelType w:val="hybridMultilevel"/>
    <w:tmpl w:val="B60801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850AF5"/>
    <w:multiLevelType w:val="hybridMultilevel"/>
    <w:tmpl w:val="B7BC35D2"/>
    <w:lvl w:ilvl="0" w:tplc="1E2A83CA">
      <w:start w:val="1"/>
      <w:numFmt w:val="decimal"/>
      <w:pStyle w:val="numberlist1"/>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9D7AA5"/>
    <w:multiLevelType w:val="hybridMultilevel"/>
    <w:tmpl w:val="E0B631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9071B53"/>
    <w:multiLevelType w:val="hybridMultilevel"/>
    <w:tmpl w:val="D2F47B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195426"/>
    <w:multiLevelType w:val="hybridMultilevel"/>
    <w:tmpl w:val="00A411A6"/>
    <w:lvl w:ilvl="0" w:tplc="9FDE6DE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884977"/>
    <w:multiLevelType w:val="hybridMultilevel"/>
    <w:tmpl w:val="2A88E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311461"/>
    <w:multiLevelType w:val="hybridMultilevel"/>
    <w:tmpl w:val="FE0808E6"/>
    <w:lvl w:ilvl="0" w:tplc="9FDE6DE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334138"/>
    <w:multiLevelType w:val="hybridMultilevel"/>
    <w:tmpl w:val="D95668E8"/>
    <w:lvl w:ilvl="0" w:tplc="9FDE6DE6">
      <w:start w:val="1"/>
      <w:numFmt w:val="bullet"/>
      <w:lvlText w:val="•"/>
      <w:lvlJc w:val="left"/>
      <w:pPr>
        <w:ind w:left="108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BCF346F"/>
    <w:multiLevelType w:val="hybridMultilevel"/>
    <w:tmpl w:val="A508C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DF7087"/>
    <w:multiLevelType w:val="hybridMultilevel"/>
    <w:tmpl w:val="76EE0B18"/>
    <w:lvl w:ilvl="0" w:tplc="FD30AC60">
      <w:start w:val="1"/>
      <w:numFmt w:val="bullet"/>
      <w:lvlText w:val="§"/>
      <w:lvlJc w:val="left"/>
      <w:pPr>
        <w:tabs>
          <w:tab w:val="num" w:pos="720"/>
        </w:tabs>
        <w:ind w:left="720" w:hanging="360"/>
      </w:pPr>
      <w:rPr>
        <w:rFonts w:ascii="Wingdings" w:hAnsi="Wingdings" w:hint="default"/>
      </w:rPr>
    </w:lvl>
    <w:lvl w:ilvl="1" w:tplc="5ECC44B6" w:tentative="1">
      <w:start w:val="1"/>
      <w:numFmt w:val="bullet"/>
      <w:lvlText w:val="§"/>
      <w:lvlJc w:val="left"/>
      <w:pPr>
        <w:tabs>
          <w:tab w:val="num" w:pos="1440"/>
        </w:tabs>
        <w:ind w:left="1440" w:hanging="360"/>
      </w:pPr>
      <w:rPr>
        <w:rFonts w:ascii="Wingdings" w:hAnsi="Wingdings" w:hint="default"/>
      </w:rPr>
    </w:lvl>
    <w:lvl w:ilvl="2" w:tplc="5598256E" w:tentative="1">
      <w:start w:val="1"/>
      <w:numFmt w:val="bullet"/>
      <w:lvlText w:val="§"/>
      <w:lvlJc w:val="left"/>
      <w:pPr>
        <w:tabs>
          <w:tab w:val="num" w:pos="2160"/>
        </w:tabs>
        <w:ind w:left="2160" w:hanging="360"/>
      </w:pPr>
      <w:rPr>
        <w:rFonts w:ascii="Wingdings" w:hAnsi="Wingdings" w:hint="default"/>
      </w:rPr>
    </w:lvl>
    <w:lvl w:ilvl="3" w:tplc="3E084510" w:tentative="1">
      <w:start w:val="1"/>
      <w:numFmt w:val="bullet"/>
      <w:lvlText w:val="§"/>
      <w:lvlJc w:val="left"/>
      <w:pPr>
        <w:tabs>
          <w:tab w:val="num" w:pos="2880"/>
        </w:tabs>
        <w:ind w:left="2880" w:hanging="360"/>
      </w:pPr>
      <w:rPr>
        <w:rFonts w:ascii="Wingdings" w:hAnsi="Wingdings" w:hint="default"/>
      </w:rPr>
    </w:lvl>
    <w:lvl w:ilvl="4" w:tplc="E99A5190" w:tentative="1">
      <w:start w:val="1"/>
      <w:numFmt w:val="bullet"/>
      <w:lvlText w:val="§"/>
      <w:lvlJc w:val="left"/>
      <w:pPr>
        <w:tabs>
          <w:tab w:val="num" w:pos="3600"/>
        </w:tabs>
        <w:ind w:left="3600" w:hanging="360"/>
      </w:pPr>
      <w:rPr>
        <w:rFonts w:ascii="Wingdings" w:hAnsi="Wingdings" w:hint="default"/>
      </w:rPr>
    </w:lvl>
    <w:lvl w:ilvl="5" w:tplc="79C61F80" w:tentative="1">
      <w:start w:val="1"/>
      <w:numFmt w:val="bullet"/>
      <w:lvlText w:val="§"/>
      <w:lvlJc w:val="left"/>
      <w:pPr>
        <w:tabs>
          <w:tab w:val="num" w:pos="4320"/>
        </w:tabs>
        <w:ind w:left="4320" w:hanging="360"/>
      </w:pPr>
      <w:rPr>
        <w:rFonts w:ascii="Wingdings" w:hAnsi="Wingdings" w:hint="default"/>
      </w:rPr>
    </w:lvl>
    <w:lvl w:ilvl="6" w:tplc="EAFA3FE2" w:tentative="1">
      <w:start w:val="1"/>
      <w:numFmt w:val="bullet"/>
      <w:lvlText w:val="§"/>
      <w:lvlJc w:val="left"/>
      <w:pPr>
        <w:tabs>
          <w:tab w:val="num" w:pos="5040"/>
        </w:tabs>
        <w:ind w:left="5040" w:hanging="360"/>
      </w:pPr>
      <w:rPr>
        <w:rFonts w:ascii="Wingdings" w:hAnsi="Wingdings" w:hint="default"/>
      </w:rPr>
    </w:lvl>
    <w:lvl w:ilvl="7" w:tplc="26A27746" w:tentative="1">
      <w:start w:val="1"/>
      <w:numFmt w:val="bullet"/>
      <w:lvlText w:val="§"/>
      <w:lvlJc w:val="left"/>
      <w:pPr>
        <w:tabs>
          <w:tab w:val="num" w:pos="5760"/>
        </w:tabs>
        <w:ind w:left="5760" w:hanging="360"/>
      </w:pPr>
      <w:rPr>
        <w:rFonts w:ascii="Wingdings" w:hAnsi="Wingdings" w:hint="default"/>
      </w:rPr>
    </w:lvl>
    <w:lvl w:ilvl="8" w:tplc="42C863EA"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EC24A11"/>
    <w:multiLevelType w:val="hybridMultilevel"/>
    <w:tmpl w:val="0A2824F6"/>
    <w:lvl w:ilvl="0" w:tplc="9FDE6DE6">
      <w:start w:val="1"/>
      <w:numFmt w:val="bullet"/>
      <w:lvlText w:val="•"/>
      <w:lvlJc w:val="left"/>
      <w:pPr>
        <w:ind w:left="1080" w:hanging="360"/>
      </w:pPr>
      <w:rPr>
        <w:rFonts w:ascii="Arial" w:hAnsi="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731006C6"/>
    <w:multiLevelType w:val="hybridMultilevel"/>
    <w:tmpl w:val="1BDC16CE"/>
    <w:lvl w:ilvl="0" w:tplc="9FDE6DE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A602B9"/>
    <w:multiLevelType w:val="hybridMultilevel"/>
    <w:tmpl w:val="F92229E0"/>
    <w:lvl w:ilvl="0" w:tplc="F4EA3894">
      <w:start w:val="3"/>
      <w:numFmt w:val="decimal"/>
      <w:lvlText w:val="%1."/>
      <w:lvlJc w:val="left"/>
      <w:pPr>
        <w:ind w:left="520" w:hanging="360"/>
      </w:pPr>
      <w:rPr>
        <w:rFonts w:hint="default"/>
        <w:b/>
      </w:rPr>
    </w:lvl>
    <w:lvl w:ilvl="1" w:tplc="08090019" w:tentative="1">
      <w:start w:val="1"/>
      <w:numFmt w:val="lowerLetter"/>
      <w:lvlText w:val="%2."/>
      <w:lvlJc w:val="left"/>
      <w:pPr>
        <w:ind w:left="1240" w:hanging="360"/>
      </w:pPr>
    </w:lvl>
    <w:lvl w:ilvl="2" w:tplc="0809001B" w:tentative="1">
      <w:start w:val="1"/>
      <w:numFmt w:val="lowerRoman"/>
      <w:lvlText w:val="%3."/>
      <w:lvlJc w:val="right"/>
      <w:pPr>
        <w:ind w:left="1960" w:hanging="180"/>
      </w:pPr>
    </w:lvl>
    <w:lvl w:ilvl="3" w:tplc="0809000F" w:tentative="1">
      <w:start w:val="1"/>
      <w:numFmt w:val="decimal"/>
      <w:lvlText w:val="%4."/>
      <w:lvlJc w:val="left"/>
      <w:pPr>
        <w:ind w:left="2680" w:hanging="360"/>
      </w:pPr>
    </w:lvl>
    <w:lvl w:ilvl="4" w:tplc="08090019" w:tentative="1">
      <w:start w:val="1"/>
      <w:numFmt w:val="lowerLetter"/>
      <w:lvlText w:val="%5."/>
      <w:lvlJc w:val="left"/>
      <w:pPr>
        <w:ind w:left="3400" w:hanging="360"/>
      </w:pPr>
    </w:lvl>
    <w:lvl w:ilvl="5" w:tplc="0809001B" w:tentative="1">
      <w:start w:val="1"/>
      <w:numFmt w:val="lowerRoman"/>
      <w:lvlText w:val="%6."/>
      <w:lvlJc w:val="right"/>
      <w:pPr>
        <w:ind w:left="4120" w:hanging="180"/>
      </w:pPr>
    </w:lvl>
    <w:lvl w:ilvl="6" w:tplc="0809000F" w:tentative="1">
      <w:start w:val="1"/>
      <w:numFmt w:val="decimal"/>
      <w:lvlText w:val="%7."/>
      <w:lvlJc w:val="left"/>
      <w:pPr>
        <w:ind w:left="4840" w:hanging="360"/>
      </w:pPr>
    </w:lvl>
    <w:lvl w:ilvl="7" w:tplc="08090019" w:tentative="1">
      <w:start w:val="1"/>
      <w:numFmt w:val="lowerLetter"/>
      <w:lvlText w:val="%8."/>
      <w:lvlJc w:val="left"/>
      <w:pPr>
        <w:ind w:left="5560" w:hanging="360"/>
      </w:pPr>
    </w:lvl>
    <w:lvl w:ilvl="8" w:tplc="0809001B" w:tentative="1">
      <w:start w:val="1"/>
      <w:numFmt w:val="lowerRoman"/>
      <w:lvlText w:val="%9."/>
      <w:lvlJc w:val="right"/>
      <w:pPr>
        <w:ind w:left="6280" w:hanging="180"/>
      </w:pPr>
    </w:lvl>
  </w:abstractNum>
  <w:num w:numId="1" w16cid:durableId="735054860">
    <w:abstractNumId w:val="6"/>
  </w:num>
  <w:num w:numId="2" w16cid:durableId="1892302681">
    <w:abstractNumId w:val="33"/>
  </w:num>
  <w:num w:numId="3" w16cid:durableId="600190538">
    <w:abstractNumId w:val="14"/>
  </w:num>
  <w:num w:numId="4" w16cid:durableId="95290259">
    <w:abstractNumId w:val="0"/>
  </w:num>
  <w:num w:numId="5" w16cid:durableId="1071581367">
    <w:abstractNumId w:val="15"/>
  </w:num>
  <w:num w:numId="6" w16cid:durableId="369457932">
    <w:abstractNumId w:val="44"/>
  </w:num>
  <w:num w:numId="7" w16cid:durableId="1016811635">
    <w:abstractNumId w:val="5"/>
  </w:num>
  <w:num w:numId="8" w16cid:durableId="752288478">
    <w:abstractNumId w:val="23"/>
  </w:num>
  <w:num w:numId="9" w16cid:durableId="1211261584">
    <w:abstractNumId w:val="17"/>
  </w:num>
  <w:num w:numId="10" w16cid:durableId="1715078040">
    <w:abstractNumId w:val="37"/>
  </w:num>
  <w:num w:numId="11" w16cid:durableId="1520656537">
    <w:abstractNumId w:val="22"/>
  </w:num>
  <w:num w:numId="12" w16cid:durableId="18899493">
    <w:abstractNumId w:val="1"/>
  </w:num>
  <w:num w:numId="13" w16cid:durableId="1632132082">
    <w:abstractNumId w:val="41"/>
  </w:num>
  <w:num w:numId="14" w16cid:durableId="518736365">
    <w:abstractNumId w:val="27"/>
  </w:num>
  <w:num w:numId="15" w16cid:durableId="492334409">
    <w:abstractNumId w:val="30"/>
  </w:num>
  <w:num w:numId="16" w16cid:durableId="1806120223">
    <w:abstractNumId w:val="9"/>
  </w:num>
  <w:num w:numId="17" w16cid:durableId="758865074">
    <w:abstractNumId w:val="42"/>
  </w:num>
  <w:num w:numId="18" w16cid:durableId="2039770562">
    <w:abstractNumId w:val="20"/>
  </w:num>
  <w:num w:numId="19" w16cid:durableId="1264072275">
    <w:abstractNumId w:val="19"/>
  </w:num>
  <w:num w:numId="20" w16cid:durableId="1374306927">
    <w:abstractNumId w:val="39"/>
  </w:num>
  <w:num w:numId="21" w16cid:durableId="317616391">
    <w:abstractNumId w:val="38"/>
  </w:num>
  <w:num w:numId="22" w16cid:durableId="844175010">
    <w:abstractNumId w:val="43"/>
  </w:num>
  <w:num w:numId="23" w16cid:durableId="1780103210">
    <w:abstractNumId w:val="36"/>
  </w:num>
  <w:num w:numId="24" w16cid:durableId="1514108683">
    <w:abstractNumId w:val="21"/>
  </w:num>
  <w:num w:numId="25" w16cid:durableId="466703075">
    <w:abstractNumId w:val="8"/>
  </w:num>
  <w:num w:numId="26" w16cid:durableId="1647122706">
    <w:abstractNumId w:val="26"/>
  </w:num>
  <w:num w:numId="27" w16cid:durableId="1817602318">
    <w:abstractNumId w:val="7"/>
  </w:num>
  <w:num w:numId="28" w16cid:durableId="1570723205">
    <w:abstractNumId w:val="11"/>
  </w:num>
  <w:num w:numId="29" w16cid:durableId="1427380817">
    <w:abstractNumId w:val="31"/>
  </w:num>
  <w:num w:numId="30" w16cid:durableId="989559993">
    <w:abstractNumId w:val="28"/>
  </w:num>
  <w:num w:numId="31" w16cid:durableId="1610233058">
    <w:abstractNumId w:val="3"/>
  </w:num>
  <w:num w:numId="32" w16cid:durableId="1490168914">
    <w:abstractNumId w:val="2"/>
  </w:num>
  <w:num w:numId="33" w16cid:durableId="1384907623">
    <w:abstractNumId w:val="16"/>
  </w:num>
  <w:num w:numId="34" w16cid:durableId="2010138942">
    <w:abstractNumId w:val="34"/>
  </w:num>
  <w:num w:numId="35" w16cid:durableId="22754190">
    <w:abstractNumId w:val="12"/>
  </w:num>
  <w:num w:numId="36" w16cid:durableId="2056538514">
    <w:abstractNumId w:val="18"/>
  </w:num>
  <w:num w:numId="37" w16cid:durableId="464932737">
    <w:abstractNumId w:val="40"/>
  </w:num>
  <w:num w:numId="38" w16cid:durableId="1579905403">
    <w:abstractNumId w:val="13"/>
  </w:num>
  <w:num w:numId="39" w16cid:durableId="1805460983">
    <w:abstractNumId w:val="25"/>
  </w:num>
  <w:num w:numId="40" w16cid:durableId="1988586007">
    <w:abstractNumId w:val="24"/>
  </w:num>
  <w:num w:numId="41" w16cid:durableId="844898550">
    <w:abstractNumId w:val="10"/>
  </w:num>
  <w:num w:numId="42" w16cid:durableId="779646775">
    <w:abstractNumId w:val="4"/>
  </w:num>
  <w:num w:numId="43" w16cid:durableId="1110856583">
    <w:abstractNumId w:val="32"/>
  </w:num>
  <w:num w:numId="44" w16cid:durableId="923034632">
    <w:abstractNumId w:val="35"/>
  </w:num>
  <w:num w:numId="45" w16cid:durableId="730427579">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6EB"/>
    <w:rsid w:val="00002374"/>
    <w:rsid w:val="0000425E"/>
    <w:rsid w:val="00005947"/>
    <w:rsid w:val="000059CB"/>
    <w:rsid w:val="00006CA5"/>
    <w:rsid w:val="00010CAD"/>
    <w:rsid w:val="00014369"/>
    <w:rsid w:val="000143A3"/>
    <w:rsid w:val="00016426"/>
    <w:rsid w:val="0001666B"/>
    <w:rsid w:val="00017B55"/>
    <w:rsid w:val="00020B6D"/>
    <w:rsid w:val="000270D1"/>
    <w:rsid w:val="000324A8"/>
    <w:rsid w:val="00032BB6"/>
    <w:rsid w:val="00037100"/>
    <w:rsid w:val="00042C53"/>
    <w:rsid w:val="0004422A"/>
    <w:rsid w:val="00044824"/>
    <w:rsid w:val="0004791D"/>
    <w:rsid w:val="000535E1"/>
    <w:rsid w:val="000559F1"/>
    <w:rsid w:val="00061344"/>
    <w:rsid w:val="00064308"/>
    <w:rsid w:val="00066B88"/>
    <w:rsid w:val="000716D2"/>
    <w:rsid w:val="00074A4C"/>
    <w:rsid w:val="00076ADB"/>
    <w:rsid w:val="00076AFB"/>
    <w:rsid w:val="000946E0"/>
    <w:rsid w:val="000949B4"/>
    <w:rsid w:val="0009515F"/>
    <w:rsid w:val="00095EF4"/>
    <w:rsid w:val="000A2348"/>
    <w:rsid w:val="000A5800"/>
    <w:rsid w:val="000A6D99"/>
    <w:rsid w:val="000B581D"/>
    <w:rsid w:val="000B6A4A"/>
    <w:rsid w:val="000B713E"/>
    <w:rsid w:val="000B7DF8"/>
    <w:rsid w:val="000C05E3"/>
    <w:rsid w:val="000C2003"/>
    <w:rsid w:val="000C27B2"/>
    <w:rsid w:val="000C59B8"/>
    <w:rsid w:val="000D1BAD"/>
    <w:rsid w:val="000D1C48"/>
    <w:rsid w:val="000D3854"/>
    <w:rsid w:val="000D6DA9"/>
    <w:rsid w:val="000E1BF7"/>
    <w:rsid w:val="000E3306"/>
    <w:rsid w:val="000E34B8"/>
    <w:rsid w:val="000E5E81"/>
    <w:rsid w:val="000F03CC"/>
    <w:rsid w:val="000F4011"/>
    <w:rsid w:val="000F5CEF"/>
    <w:rsid w:val="0010159A"/>
    <w:rsid w:val="001031D0"/>
    <w:rsid w:val="001050AB"/>
    <w:rsid w:val="0011198A"/>
    <w:rsid w:val="00117095"/>
    <w:rsid w:val="00120D26"/>
    <w:rsid w:val="00125DD7"/>
    <w:rsid w:val="00130CD6"/>
    <w:rsid w:val="00131EAC"/>
    <w:rsid w:val="00132F79"/>
    <w:rsid w:val="00136ABD"/>
    <w:rsid w:val="00144200"/>
    <w:rsid w:val="00145712"/>
    <w:rsid w:val="00150281"/>
    <w:rsid w:val="00150743"/>
    <w:rsid w:val="001520BB"/>
    <w:rsid w:val="001610EE"/>
    <w:rsid w:val="00165B4B"/>
    <w:rsid w:val="00170543"/>
    <w:rsid w:val="00174B99"/>
    <w:rsid w:val="00180FA5"/>
    <w:rsid w:val="00181D3B"/>
    <w:rsid w:val="00187D72"/>
    <w:rsid w:val="00190275"/>
    <w:rsid w:val="001915E8"/>
    <w:rsid w:val="00193A73"/>
    <w:rsid w:val="00194DA3"/>
    <w:rsid w:val="001A1191"/>
    <w:rsid w:val="001A3E46"/>
    <w:rsid w:val="001B10F1"/>
    <w:rsid w:val="001B3F09"/>
    <w:rsid w:val="001B7685"/>
    <w:rsid w:val="001B7B11"/>
    <w:rsid w:val="001C02EE"/>
    <w:rsid w:val="001C0AC6"/>
    <w:rsid w:val="001C32FB"/>
    <w:rsid w:val="001D3F32"/>
    <w:rsid w:val="001D4986"/>
    <w:rsid w:val="001D51CD"/>
    <w:rsid w:val="001D5910"/>
    <w:rsid w:val="001E1625"/>
    <w:rsid w:val="001E1E6B"/>
    <w:rsid w:val="001E234C"/>
    <w:rsid w:val="001E53A7"/>
    <w:rsid w:val="001E7EF9"/>
    <w:rsid w:val="001F01AF"/>
    <w:rsid w:val="001F07B4"/>
    <w:rsid w:val="001F43B1"/>
    <w:rsid w:val="00200243"/>
    <w:rsid w:val="00202140"/>
    <w:rsid w:val="002026E5"/>
    <w:rsid w:val="002028E4"/>
    <w:rsid w:val="00203B89"/>
    <w:rsid w:val="00205F9E"/>
    <w:rsid w:val="00215938"/>
    <w:rsid w:val="0022276A"/>
    <w:rsid w:val="00223000"/>
    <w:rsid w:val="00223BAE"/>
    <w:rsid w:val="00232DE0"/>
    <w:rsid w:val="00232FC3"/>
    <w:rsid w:val="00234D1E"/>
    <w:rsid w:val="00234D9C"/>
    <w:rsid w:val="00237F80"/>
    <w:rsid w:val="00241C81"/>
    <w:rsid w:val="002432B0"/>
    <w:rsid w:val="00244274"/>
    <w:rsid w:val="002476FA"/>
    <w:rsid w:val="0025056C"/>
    <w:rsid w:val="0025357B"/>
    <w:rsid w:val="00253852"/>
    <w:rsid w:val="00254127"/>
    <w:rsid w:val="002559ED"/>
    <w:rsid w:val="002674C2"/>
    <w:rsid w:val="00267852"/>
    <w:rsid w:val="00272035"/>
    <w:rsid w:val="00274C20"/>
    <w:rsid w:val="00275DDB"/>
    <w:rsid w:val="00276965"/>
    <w:rsid w:val="00277C9A"/>
    <w:rsid w:val="002828DA"/>
    <w:rsid w:val="00284940"/>
    <w:rsid w:val="00285A45"/>
    <w:rsid w:val="002879F4"/>
    <w:rsid w:val="00291F81"/>
    <w:rsid w:val="00294F55"/>
    <w:rsid w:val="002A0807"/>
    <w:rsid w:val="002A5BC7"/>
    <w:rsid w:val="002B3C05"/>
    <w:rsid w:val="002B4B85"/>
    <w:rsid w:val="002B5ABE"/>
    <w:rsid w:val="002C1A2D"/>
    <w:rsid w:val="002D1500"/>
    <w:rsid w:val="002D1D79"/>
    <w:rsid w:val="002D7F95"/>
    <w:rsid w:val="002E434F"/>
    <w:rsid w:val="002E6245"/>
    <w:rsid w:val="002E6BD0"/>
    <w:rsid w:val="002F1691"/>
    <w:rsid w:val="002F75F0"/>
    <w:rsid w:val="002F765B"/>
    <w:rsid w:val="00300F94"/>
    <w:rsid w:val="003023DA"/>
    <w:rsid w:val="00306960"/>
    <w:rsid w:val="00307FE3"/>
    <w:rsid w:val="00310EFC"/>
    <w:rsid w:val="00314B1D"/>
    <w:rsid w:val="0031626E"/>
    <w:rsid w:val="00317CB2"/>
    <w:rsid w:val="00320190"/>
    <w:rsid w:val="00321041"/>
    <w:rsid w:val="003239B5"/>
    <w:rsid w:val="00326891"/>
    <w:rsid w:val="0033624D"/>
    <w:rsid w:val="00336D80"/>
    <w:rsid w:val="0034001C"/>
    <w:rsid w:val="003422BC"/>
    <w:rsid w:val="00343144"/>
    <w:rsid w:val="003446D9"/>
    <w:rsid w:val="00346139"/>
    <w:rsid w:val="003558C4"/>
    <w:rsid w:val="00356BEF"/>
    <w:rsid w:val="00357BDB"/>
    <w:rsid w:val="00362477"/>
    <w:rsid w:val="00363189"/>
    <w:rsid w:val="0037047F"/>
    <w:rsid w:val="00372BC3"/>
    <w:rsid w:val="00374A49"/>
    <w:rsid w:val="003770A5"/>
    <w:rsid w:val="00380A63"/>
    <w:rsid w:val="003831D3"/>
    <w:rsid w:val="00383DB7"/>
    <w:rsid w:val="00384BFB"/>
    <w:rsid w:val="00390448"/>
    <w:rsid w:val="003907F8"/>
    <w:rsid w:val="00390F3C"/>
    <w:rsid w:val="00394523"/>
    <w:rsid w:val="003A1517"/>
    <w:rsid w:val="003A30BB"/>
    <w:rsid w:val="003A6B2D"/>
    <w:rsid w:val="003A6B80"/>
    <w:rsid w:val="003B531F"/>
    <w:rsid w:val="003B6964"/>
    <w:rsid w:val="003C05F8"/>
    <w:rsid w:val="003C072A"/>
    <w:rsid w:val="003C0B7F"/>
    <w:rsid w:val="003C184A"/>
    <w:rsid w:val="003C69CE"/>
    <w:rsid w:val="003D59C9"/>
    <w:rsid w:val="003E4E80"/>
    <w:rsid w:val="003E566A"/>
    <w:rsid w:val="003E6150"/>
    <w:rsid w:val="003F02B0"/>
    <w:rsid w:val="0040261A"/>
    <w:rsid w:val="004026DD"/>
    <w:rsid w:val="0040286C"/>
    <w:rsid w:val="004076D1"/>
    <w:rsid w:val="00411ABD"/>
    <w:rsid w:val="00411D67"/>
    <w:rsid w:val="00414CC1"/>
    <w:rsid w:val="0041620E"/>
    <w:rsid w:val="00416B5C"/>
    <w:rsid w:val="004170C6"/>
    <w:rsid w:val="00417211"/>
    <w:rsid w:val="00417C1C"/>
    <w:rsid w:val="00427848"/>
    <w:rsid w:val="00431733"/>
    <w:rsid w:val="00434EBC"/>
    <w:rsid w:val="00435C02"/>
    <w:rsid w:val="004423DD"/>
    <w:rsid w:val="00460408"/>
    <w:rsid w:val="00460D34"/>
    <w:rsid w:val="00473F28"/>
    <w:rsid w:val="00477E10"/>
    <w:rsid w:val="00481B27"/>
    <w:rsid w:val="004848B0"/>
    <w:rsid w:val="00487794"/>
    <w:rsid w:val="00487EE7"/>
    <w:rsid w:val="00490454"/>
    <w:rsid w:val="00490A37"/>
    <w:rsid w:val="004923E0"/>
    <w:rsid w:val="00495735"/>
    <w:rsid w:val="004A0E60"/>
    <w:rsid w:val="004A7057"/>
    <w:rsid w:val="004A746F"/>
    <w:rsid w:val="004B5DBB"/>
    <w:rsid w:val="004B6D7C"/>
    <w:rsid w:val="004C330D"/>
    <w:rsid w:val="004C35AA"/>
    <w:rsid w:val="004D0068"/>
    <w:rsid w:val="004D1946"/>
    <w:rsid w:val="004D3E89"/>
    <w:rsid w:val="004D41D5"/>
    <w:rsid w:val="004D6BEE"/>
    <w:rsid w:val="004D75BF"/>
    <w:rsid w:val="004D79BA"/>
    <w:rsid w:val="004E3BC6"/>
    <w:rsid w:val="004E5A7D"/>
    <w:rsid w:val="004E7BCC"/>
    <w:rsid w:val="004F19BA"/>
    <w:rsid w:val="004F258D"/>
    <w:rsid w:val="004F58BE"/>
    <w:rsid w:val="004F72F7"/>
    <w:rsid w:val="004F7AEA"/>
    <w:rsid w:val="00501CED"/>
    <w:rsid w:val="00504B6F"/>
    <w:rsid w:val="00504F8C"/>
    <w:rsid w:val="00507205"/>
    <w:rsid w:val="0051069D"/>
    <w:rsid w:val="00512C8E"/>
    <w:rsid w:val="00514384"/>
    <w:rsid w:val="0052210C"/>
    <w:rsid w:val="00522111"/>
    <w:rsid w:val="005235D1"/>
    <w:rsid w:val="00523CD8"/>
    <w:rsid w:val="00530272"/>
    <w:rsid w:val="005310A6"/>
    <w:rsid w:val="005331AC"/>
    <w:rsid w:val="00535174"/>
    <w:rsid w:val="00536D4E"/>
    <w:rsid w:val="0053768B"/>
    <w:rsid w:val="005533B3"/>
    <w:rsid w:val="00555247"/>
    <w:rsid w:val="00560D99"/>
    <w:rsid w:val="00563664"/>
    <w:rsid w:val="00564215"/>
    <w:rsid w:val="005700B1"/>
    <w:rsid w:val="00570305"/>
    <w:rsid w:val="00571039"/>
    <w:rsid w:val="005740AD"/>
    <w:rsid w:val="00574272"/>
    <w:rsid w:val="0058430A"/>
    <w:rsid w:val="005847CA"/>
    <w:rsid w:val="005904BC"/>
    <w:rsid w:val="005930AC"/>
    <w:rsid w:val="0059358F"/>
    <w:rsid w:val="005B0047"/>
    <w:rsid w:val="005B1D84"/>
    <w:rsid w:val="005B4D05"/>
    <w:rsid w:val="005B699D"/>
    <w:rsid w:val="005C1B28"/>
    <w:rsid w:val="005C4659"/>
    <w:rsid w:val="005C5F65"/>
    <w:rsid w:val="005D30AB"/>
    <w:rsid w:val="005D35F0"/>
    <w:rsid w:val="005D5C4B"/>
    <w:rsid w:val="005D76B1"/>
    <w:rsid w:val="005E0A65"/>
    <w:rsid w:val="005E112F"/>
    <w:rsid w:val="005E5051"/>
    <w:rsid w:val="005F6BEF"/>
    <w:rsid w:val="006009B3"/>
    <w:rsid w:val="0060219B"/>
    <w:rsid w:val="006033E2"/>
    <w:rsid w:val="00603433"/>
    <w:rsid w:val="006034FE"/>
    <w:rsid w:val="0060409F"/>
    <w:rsid w:val="00610BCB"/>
    <w:rsid w:val="00614815"/>
    <w:rsid w:val="0061564D"/>
    <w:rsid w:val="0061567A"/>
    <w:rsid w:val="006157F7"/>
    <w:rsid w:val="00615B1E"/>
    <w:rsid w:val="00617506"/>
    <w:rsid w:val="0062144A"/>
    <w:rsid w:val="0062274B"/>
    <w:rsid w:val="00630ACA"/>
    <w:rsid w:val="00641D14"/>
    <w:rsid w:val="00642773"/>
    <w:rsid w:val="00643070"/>
    <w:rsid w:val="00645EE1"/>
    <w:rsid w:val="006521F9"/>
    <w:rsid w:val="00655136"/>
    <w:rsid w:val="00661310"/>
    <w:rsid w:val="00662780"/>
    <w:rsid w:val="006652D6"/>
    <w:rsid w:val="00665D59"/>
    <w:rsid w:val="00667D2F"/>
    <w:rsid w:val="00671174"/>
    <w:rsid w:val="00673407"/>
    <w:rsid w:val="00674B02"/>
    <w:rsid w:val="006756FE"/>
    <w:rsid w:val="006771E2"/>
    <w:rsid w:val="00685D7D"/>
    <w:rsid w:val="00685E33"/>
    <w:rsid w:val="00696D93"/>
    <w:rsid w:val="006A072E"/>
    <w:rsid w:val="006A3A21"/>
    <w:rsid w:val="006A6426"/>
    <w:rsid w:val="006B1136"/>
    <w:rsid w:val="006B23A9"/>
    <w:rsid w:val="006B7E2A"/>
    <w:rsid w:val="006C1BEF"/>
    <w:rsid w:val="006C1C95"/>
    <w:rsid w:val="006C3BA6"/>
    <w:rsid w:val="006C66EE"/>
    <w:rsid w:val="006C6CBB"/>
    <w:rsid w:val="006D248B"/>
    <w:rsid w:val="006D556C"/>
    <w:rsid w:val="006D704A"/>
    <w:rsid w:val="006E1504"/>
    <w:rsid w:val="006E3C7C"/>
    <w:rsid w:val="006E5205"/>
    <w:rsid w:val="006E6264"/>
    <w:rsid w:val="007056EF"/>
    <w:rsid w:val="00705E7C"/>
    <w:rsid w:val="00707271"/>
    <w:rsid w:val="00711BFA"/>
    <w:rsid w:val="00713222"/>
    <w:rsid w:val="00716025"/>
    <w:rsid w:val="00723170"/>
    <w:rsid w:val="00727810"/>
    <w:rsid w:val="00733C36"/>
    <w:rsid w:val="0074047B"/>
    <w:rsid w:val="00746B2A"/>
    <w:rsid w:val="00752C57"/>
    <w:rsid w:val="00753049"/>
    <w:rsid w:val="00762BF3"/>
    <w:rsid w:val="00770691"/>
    <w:rsid w:val="00772C3E"/>
    <w:rsid w:val="007743F2"/>
    <w:rsid w:val="007769C8"/>
    <w:rsid w:val="00783DD1"/>
    <w:rsid w:val="00796998"/>
    <w:rsid w:val="007A0FA7"/>
    <w:rsid w:val="007A3112"/>
    <w:rsid w:val="007B1336"/>
    <w:rsid w:val="007B1773"/>
    <w:rsid w:val="007B2F3C"/>
    <w:rsid w:val="007B31D1"/>
    <w:rsid w:val="007B4835"/>
    <w:rsid w:val="007B7D8A"/>
    <w:rsid w:val="007C5CA9"/>
    <w:rsid w:val="007C5FAB"/>
    <w:rsid w:val="007C7BC7"/>
    <w:rsid w:val="007E4C41"/>
    <w:rsid w:val="007E7A49"/>
    <w:rsid w:val="007E7D99"/>
    <w:rsid w:val="007F0254"/>
    <w:rsid w:val="007F2076"/>
    <w:rsid w:val="00801C2D"/>
    <w:rsid w:val="00801DA5"/>
    <w:rsid w:val="00802BD9"/>
    <w:rsid w:val="00802FA4"/>
    <w:rsid w:val="0081095C"/>
    <w:rsid w:val="00815514"/>
    <w:rsid w:val="00822C17"/>
    <w:rsid w:val="0082326D"/>
    <w:rsid w:val="00823ACE"/>
    <w:rsid w:val="00824AC6"/>
    <w:rsid w:val="00826E32"/>
    <w:rsid w:val="00830DB6"/>
    <w:rsid w:val="00832EAC"/>
    <w:rsid w:val="00835541"/>
    <w:rsid w:val="008413D8"/>
    <w:rsid w:val="0084343E"/>
    <w:rsid w:val="00845EC4"/>
    <w:rsid w:val="008468E0"/>
    <w:rsid w:val="008477E8"/>
    <w:rsid w:val="008513BB"/>
    <w:rsid w:val="00855015"/>
    <w:rsid w:val="008551A3"/>
    <w:rsid w:val="00856C6E"/>
    <w:rsid w:val="00861B6D"/>
    <w:rsid w:val="00864912"/>
    <w:rsid w:val="00865D16"/>
    <w:rsid w:val="00871D30"/>
    <w:rsid w:val="008763CA"/>
    <w:rsid w:val="0088307C"/>
    <w:rsid w:val="008835F0"/>
    <w:rsid w:val="008857F5"/>
    <w:rsid w:val="00887A7B"/>
    <w:rsid w:val="00891C36"/>
    <w:rsid w:val="00891F66"/>
    <w:rsid w:val="008A1F7A"/>
    <w:rsid w:val="008A4C8C"/>
    <w:rsid w:val="008A6283"/>
    <w:rsid w:val="008B5B93"/>
    <w:rsid w:val="008C199D"/>
    <w:rsid w:val="008C202C"/>
    <w:rsid w:val="008C3878"/>
    <w:rsid w:val="008C7661"/>
    <w:rsid w:val="008D3B34"/>
    <w:rsid w:val="008D5203"/>
    <w:rsid w:val="008D7AA2"/>
    <w:rsid w:val="008E2DEF"/>
    <w:rsid w:val="008E4055"/>
    <w:rsid w:val="008E4169"/>
    <w:rsid w:val="008E6C28"/>
    <w:rsid w:val="008E7FA3"/>
    <w:rsid w:val="008F2139"/>
    <w:rsid w:val="008F59C2"/>
    <w:rsid w:val="008F7F65"/>
    <w:rsid w:val="00904A70"/>
    <w:rsid w:val="009112BA"/>
    <w:rsid w:val="00922147"/>
    <w:rsid w:val="00923330"/>
    <w:rsid w:val="00931A1F"/>
    <w:rsid w:val="00933AD9"/>
    <w:rsid w:val="009343EF"/>
    <w:rsid w:val="009345C9"/>
    <w:rsid w:val="009348C5"/>
    <w:rsid w:val="00937E07"/>
    <w:rsid w:val="009424E1"/>
    <w:rsid w:val="0095020D"/>
    <w:rsid w:val="0095086E"/>
    <w:rsid w:val="00953268"/>
    <w:rsid w:val="0095572A"/>
    <w:rsid w:val="00956BAC"/>
    <w:rsid w:val="00960AB2"/>
    <w:rsid w:val="00961BF4"/>
    <w:rsid w:val="00966018"/>
    <w:rsid w:val="0096744F"/>
    <w:rsid w:val="009676C6"/>
    <w:rsid w:val="009678EF"/>
    <w:rsid w:val="00970869"/>
    <w:rsid w:val="00971848"/>
    <w:rsid w:val="00973B33"/>
    <w:rsid w:val="00974000"/>
    <w:rsid w:val="009754B4"/>
    <w:rsid w:val="00983C5C"/>
    <w:rsid w:val="00983E53"/>
    <w:rsid w:val="00985DE0"/>
    <w:rsid w:val="009A4564"/>
    <w:rsid w:val="009B11DD"/>
    <w:rsid w:val="009B249B"/>
    <w:rsid w:val="009B3977"/>
    <w:rsid w:val="009B404E"/>
    <w:rsid w:val="009B5DF7"/>
    <w:rsid w:val="009B7840"/>
    <w:rsid w:val="009C7FE9"/>
    <w:rsid w:val="009D52E6"/>
    <w:rsid w:val="009D5540"/>
    <w:rsid w:val="009D6EAF"/>
    <w:rsid w:val="009E4C09"/>
    <w:rsid w:val="009E53C2"/>
    <w:rsid w:val="009F1ED5"/>
    <w:rsid w:val="009F441B"/>
    <w:rsid w:val="00A021AD"/>
    <w:rsid w:val="00A0291B"/>
    <w:rsid w:val="00A030CA"/>
    <w:rsid w:val="00A10606"/>
    <w:rsid w:val="00A10CC6"/>
    <w:rsid w:val="00A1172C"/>
    <w:rsid w:val="00A213F1"/>
    <w:rsid w:val="00A22037"/>
    <w:rsid w:val="00A26B66"/>
    <w:rsid w:val="00A342C4"/>
    <w:rsid w:val="00A365D5"/>
    <w:rsid w:val="00A40D3B"/>
    <w:rsid w:val="00A424F9"/>
    <w:rsid w:val="00A4403A"/>
    <w:rsid w:val="00A4550E"/>
    <w:rsid w:val="00A547D4"/>
    <w:rsid w:val="00A548A4"/>
    <w:rsid w:val="00A57609"/>
    <w:rsid w:val="00A60F77"/>
    <w:rsid w:val="00A632F4"/>
    <w:rsid w:val="00A734F0"/>
    <w:rsid w:val="00A769BB"/>
    <w:rsid w:val="00A816EB"/>
    <w:rsid w:val="00A82013"/>
    <w:rsid w:val="00A8530F"/>
    <w:rsid w:val="00A90FAD"/>
    <w:rsid w:val="00A911D6"/>
    <w:rsid w:val="00A94468"/>
    <w:rsid w:val="00A9642F"/>
    <w:rsid w:val="00AA2154"/>
    <w:rsid w:val="00AA4A04"/>
    <w:rsid w:val="00AB005A"/>
    <w:rsid w:val="00AB137C"/>
    <w:rsid w:val="00AB2049"/>
    <w:rsid w:val="00AB308D"/>
    <w:rsid w:val="00AC2529"/>
    <w:rsid w:val="00AC6EA9"/>
    <w:rsid w:val="00AE467A"/>
    <w:rsid w:val="00AF3526"/>
    <w:rsid w:val="00AF7749"/>
    <w:rsid w:val="00B0588C"/>
    <w:rsid w:val="00B07407"/>
    <w:rsid w:val="00B0748B"/>
    <w:rsid w:val="00B077F5"/>
    <w:rsid w:val="00B13447"/>
    <w:rsid w:val="00B147D3"/>
    <w:rsid w:val="00B2095A"/>
    <w:rsid w:val="00B240D1"/>
    <w:rsid w:val="00B242A2"/>
    <w:rsid w:val="00B24701"/>
    <w:rsid w:val="00B25C11"/>
    <w:rsid w:val="00B34EB5"/>
    <w:rsid w:val="00B3530A"/>
    <w:rsid w:val="00B405C4"/>
    <w:rsid w:val="00B40DD8"/>
    <w:rsid w:val="00B41322"/>
    <w:rsid w:val="00B427A2"/>
    <w:rsid w:val="00B432E8"/>
    <w:rsid w:val="00B51BDE"/>
    <w:rsid w:val="00B5310D"/>
    <w:rsid w:val="00B5433E"/>
    <w:rsid w:val="00B62B98"/>
    <w:rsid w:val="00B63D58"/>
    <w:rsid w:val="00B65F58"/>
    <w:rsid w:val="00B66CB6"/>
    <w:rsid w:val="00B71E39"/>
    <w:rsid w:val="00B9168E"/>
    <w:rsid w:val="00B932F3"/>
    <w:rsid w:val="00B972EE"/>
    <w:rsid w:val="00BA108F"/>
    <w:rsid w:val="00BA2706"/>
    <w:rsid w:val="00BA66DE"/>
    <w:rsid w:val="00BC1F0C"/>
    <w:rsid w:val="00BD49B5"/>
    <w:rsid w:val="00BD49CF"/>
    <w:rsid w:val="00BD5164"/>
    <w:rsid w:val="00BE3948"/>
    <w:rsid w:val="00BE3E48"/>
    <w:rsid w:val="00BE454D"/>
    <w:rsid w:val="00BE5119"/>
    <w:rsid w:val="00BE6878"/>
    <w:rsid w:val="00BF1F05"/>
    <w:rsid w:val="00BF3077"/>
    <w:rsid w:val="00BF3831"/>
    <w:rsid w:val="00C02D48"/>
    <w:rsid w:val="00C10659"/>
    <w:rsid w:val="00C1135C"/>
    <w:rsid w:val="00C1182B"/>
    <w:rsid w:val="00C12E08"/>
    <w:rsid w:val="00C23A1D"/>
    <w:rsid w:val="00C279F2"/>
    <w:rsid w:val="00C30AA4"/>
    <w:rsid w:val="00C339C1"/>
    <w:rsid w:val="00C37E5A"/>
    <w:rsid w:val="00C426F1"/>
    <w:rsid w:val="00C42A58"/>
    <w:rsid w:val="00C50241"/>
    <w:rsid w:val="00C52509"/>
    <w:rsid w:val="00C527C4"/>
    <w:rsid w:val="00C52BAA"/>
    <w:rsid w:val="00C611F3"/>
    <w:rsid w:val="00C61215"/>
    <w:rsid w:val="00C67238"/>
    <w:rsid w:val="00C72E51"/>
    <w:rsid w:val="00C771F8"/>
    <w:rsid w:val="00C8237A"/>
    <w:rsid w:val="00C83EBC"/>
    <w:rsid w:val="00C85648"/>
    <w:rsid w:val="00C865CC"/>
    <w:rsid w:val="00C9070D"/>
    <w:rsid w:val="00C96091"/>
    <w:rsid w:val="00C9657D"/>
    <w:rsid w:val="00C972A4"/>
    <w:rsid w:val="00C974B4"/>
    <w:rsid w:val="00CA0328"/>
    <w:rsid w:val="00CA45DA"/>
    <w:rsid w:val="00CC3B6D"/>
    <w:rsid w:val="00CC7701"/>
    <w:rsid w:val="00CD4FC6"/>
    <w:rsid w:val="00CD5ED0"/>
    <w:rsid w:val="00CE0B95"/>
    <w:rsid w:val="00CE1147"/>
    <w:rsid w:val="00CE139E"/>
    <w:rsid w:val="00CE1DDE"/>
    <w:rsid w:val="00CE2EBF"/>
    <w:rsid w:val="00CE59D7"/>
    <w:rsid w:val="00CE61DE"/>
    <w:rsid w:val="00CF06D0"/>
    <w:rsid w:val="00D00273"/>
    <w:rsid w:val="00D003F3"/>
    <w:rsid w:val="00D057F5"/>
    <w:rsid w:val="00D05890"/>
    <w:rsid w:val="00D07FA2"/>
    <w:rsid w:val="00D14DB7"/>
    <w:rsid w:val="00D154A7"/>
    <w:rsid w:val="00D1585B"/>
    <w:rsid w:val="00D221ED"/>
    <w:rsid w:val="00D26783"/>
    <w:rsid w:val="00D268D6"/>
    <w:rsid w:val="00D3032C"/>
    <w:rsid w:val="00D42FFE"/>
    <w:rsid w:val="00D45BC7"/>
    <w:rsid w:val="00D50409"/>
    <w:rsid w:val="00D55466"/>
    <w:rsid w:val="00D5549C"/>
    <w:rsid w:val="00D567AD"/>
    <w:rsid w:val="00D57CC2"/>
    <w:rsid w:val="00D630F0"/>
    <w:rsid w:val="00D66C8E"/>
    <w:rsid w:val="00D725EE"/>
    <w:rsid w:val="00D743E9"/>
    <w:rsid w:val="00D7752B"/>
    <w:rsid w:val="00D803B2"/>
    <w:rsid w:val="00D81046"/>
    <w:rsid w:val="00D81686"/>
    <w:rsid w:val="00D849C7"/>
    <w:rsid w:val="00D85718"/>
    <w:rsid w:val="00D86F32"/>
    <w:rsid w:val="00D92FCD"/>
    <w:rsid w:val="00D95689"/>
    <w:rsid w:val="00DA0C35"/>
    <w:rsid w:val="00DA2E74"/>
    <w:rsid w:val="00DC1EA4"/>
    <w:rsid w:val="00DC1F48"/>
    <w:rsid w:val="00DC2428"/>
    <w:rsid w:val="00DC2E7B"/>
    <w:rsid w:val="00DC38F5"/>
    <w:rsid w:val="00DC5F50"/>
    <w:rsid w:val="00DD0072"/>
    <w:rsid w:val="00DD6A28"/>
    <w:rsid w:val="00DE03EF"/>
    <w:rsid w:val="00DE0F83"/>
    <w:rsid w:val="00DE4A4B"/>
    <w:rsid w:val="00E0047B"/>
    <w:rsid w:val="00E0070E"/>
    <w:rsid w:val="00E0760F"/>
    <w:rsid w:val="00E111FC"/>
    <w:rsid w:val="00E112AD"/>
    <w:rsid w:val="00E120C3"/>
    <w:rsid w:val="00E17B6D"/>
    <w:rsid w:val="00E22C16"/>
    <w:rsid w:val="00E22F3C"/>
    <w:rsid w:val="00E26066"/>
    <w:rsid w:val="00E3077D"/>
    <w:rsid w:val="00E3247C"/>
    <w:rsid w:val="00E36B48"/>
    <w:rsid w:val="00E41709"/>
    <w:rsid w:val="00E41832"/>
    <w:rsid w:val="00E431EB"/>
    <w:rsid w:val="00E43F7B"/>
    <w:rsid w:val="00E512EB"/>
    <w:rsid w:val="00E51A12"/>
    <w:rsid w:val="00E55B9B"/>
    <w:rsid w:val="00E77188"/>
    <w:rsid w:val="00E80962"/>
    <w:rsid w:val="00E877F2"/>
    <w:rsid w:val="00E917DC"/>
    <w:rsid w:val="00E93659"/>
    <w:rsid w:val="00E94631"/>
    <w:rsid w:val="00E96A8A"/>
    <w:rsid w:val="00EA15CD"/>
    <w:rsid w:val="00EA1ADA"/>
    <w:rsid w:val="00EA2B10"/>
    <w:rsid w:val="00EA5A4F"/>
    <w:rsid w:val="00EB7BC6"/>
    <w:rsid w:val="00EC0C11"/>
    <w:rsid w:val="00EC3346"/>
    <w:rsid w:val="00EC4B83"/>
    <w:rsid w:val="00EC4E43"/>
    <w:rsid w:val="00EC7BED"/>
    <w:rsid w:val="00ED0D56"/>
    <w:rsid w:val="00ED1313"/>
    <w:rsid w:val="00ED1409"/>
    <w:rsid w:val="00ED3237"/>
    <w:rsid w:val="00EE3999"/>
    <w:rsid w:val="00EE5A15"/>
    <w:rsid w:val="00EE5DCF"/>
    <w:rsid w:val="00EF243F"/>
    <w:rsid w:val="00EF6B38"/>
    <w:rsid w:val="00F02DC3"/>
    <w:rsid w:val="00F1076D"/>
    <w:rsid w:val="00F12341"/>
    <w:rsid w:val="00F1257A"/>
    <w:rsid w:val="00F143B6"/>
    <w:rsid w:val="00F17CA3"/>
    <w:rsid w:val="00F20754"/>
    <w:rsid w:val="00F21072"/>
    <w:rsid w:val="00F2241A"/>
    <w:rsid w:val="00F233F9"/>
    <w:rsid w:val="00F25608"/>
    <w:rsid w:val="00F26D5C"/>
    <w:rsid w:val="00F328A8"/>
    <w:rsid w:val="00F33E5A"/>
    <w:rsid w:val="00F35C09"/>
    <w:rsid w:val="00F36136"/>
    <w:rsid w:val="00F37775"/>
    <w:rsid w:val="00F422DB"/>
    <w:rsid w:val="00F42DDE"/>
    <w:rsid w:val="00F52CA3"/>
    <w:rsid w:val="00F542AF"/>
    <w:rsid w:val="00F55688"/>
    <w:rsid w:val="00F56759"/>
    <w:rsid w:val="00F57293"/>
    <w:rsid w:val="00F61A10"/>
    <w:rsid w:val="00F63950"/>
    <w:rsid w:val="00F64056"/>
    <w:rsid w:val="00F647B8"/>
    <w:rsid w:val="00F71F30"/>
    <w:rsid w:val="00F7222D"/>
    <w:rsid w:val="00F74102"/>
    <w:rsid w:val="00F808E0"/>
    <w:rsid w:val="00F81FE0"/>
    <w:rsid w:val="00F83317"/>
    <w:rsid w:val="00F900E6"/>
    <w:rsid w:val="00F964F7"/>
    <w:rsid w:val="00FA2D05"/>
    <w:rsid w:val="00FB5057"/>
    <w:rsid w:val="00FB5CAE"/>
    <w:rsid w:val="00FB6CE1"/>
    <w:rsid w:val="00FB7030"/>
    <w:rsid w:val="00FC032E"/>
    <w:rsid w:val="00FC0E65"/>
    <w:rsid w:val="00FC24E2"/>
    <w:rsid w:val="00FC4D83"/>
    <w:rsid w:val="00FC53F2"/>
    <w:rsid w:val="00FD17A1"/>
    <w:rsid w:val="00FD541C"/>
    <w:rsid w:val="00FE33CB"/>
    <w:rsid w:val="00FE4D7E"/>
    <w:rsid w:val="00FE76FC"/>
    <w:rsid w:val="00FF0123"/>
    <w:rsid w:val="00FF1E9A"/>
    <w:rsid w:val="00FF4809"/>
    <w:rsid w:val="00FF52FD"/>
    <w:rsid w:val="00FF54B0"/>
    <w:rsid w:val="00FF5A3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57E26"/>
  <w15:chartTrackingRefBased/>
  <w15:docId w15:val="{C4523EC0-3DA2-4143-8C49-B16E060F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E9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C05F8"/>
    <w:pPr>
      <w:keepNext/>
      <w:keepLines/>
      <w:spacing w:before="240"/>
      <w:outlineLvl w:val="0"/>
    </w:pPr>
    <w:rPr>
      <w:rFonts w:asciiTheme="majorHAnsi" w:eastAsiaTheme="majorEastAsia" w:hAnsiTheme="majorHAnsi" w:cstheme="majorBidi"/>
      <w:color w:val="AA331D" w:themeColor="accent3"/>
      <w:sz w:val="32"/>
      <w:szCs w:val="32"/>
    </w:rPr>
  </w:style>
  <w:style w:type="paragraph" w:styleId="Heading2">
    <w:name w:val="heading 2"/>
    <w:basedOn w:val="Normal"/>
    <w:next w:val="Normal"/>
    <w:link w:val="Heading2Char"/>
    <w:uiPriority w:val="9"/>
    <w:unhideWhenUsed/>
    <w:qFormat/>
    <w:rsid w:val="00FC0E65"/>
    <w:pPr>
      <w:keepNext/>
      <w:keepLines/>
      <w:spacing w:before="40"/>
      <w:outlineLvl w:val="1"/>
    </w:pPr>
    <w:rPr>
      <w:rFonts w:asciiTheme="majorHAnsi" w:eastAsiaTheme="majorEastAsia" w:hAnsiTheme="majorHAnsi" w:cstheme="majorBidi"/>
      <w:color w:val="AA331D" w:themeColor="accent3"/>
      <w:sz w:val="26"/>
      <w:szCs w:val="26"/>
    </w:rPr>
  </w:style>
  <w:style w:type="paragraph" w:styleId="Heading3">
    <w:name w:val="heading 3"/>
    <w:basedOn w:val="Normal"/>
    <w:next w:val="Normal"/>
    <w:link w:val="Heading3Char"/>
    <w:uiPriority w:val="9"/>
    <w:unhideWhenUsed/>
    <w:qFormat/>
    <w:rsid w:val="00FC0E65"/>
    <w:pPr>
      <w:keepNext/>
      <w:keepLines/>
      <w:spacing w:before="40"/>
      <w:outlineLvl w:val="2"/>
    </w:pPr>
    <w:rPr>
      <w:rFonts w:asciiTheme="majorHAnsi" w:eastAsiaTheme="majorEastAsia" w:hAnsiTheme="majorHAnsi" w:cstheme="majorBidi"/>
      <w:color w:val="E63312" w:themeColor="accent1"/>
    </w:rPr>
  </w:style>
  <w:style w:type="paragraph" w:styleId="Heading4">
    <w:name w:val="heading 4"/>
    <w:basedOn w:val="Normal"/>
    <w:next w:val="Normal"/>
    <w:link w:val="Heading4Char"/>
    <w:uiPriority w:val="9"/>
    <w:unhideWhenUsed/>
    <w:qFormat/>
    <w:rsid w:val="009A4564"/>
    <w:pPr>
      <w:keepNext/>
      <w:keepLines/>
      <w:spacing w:before="40"/>
      <w:outlineLvl w:val="3"/>
    </w:pPr>
    <w:rPr>
      <w:rFonts w:asciiTheme="majorHAnsi" w:eastAsiaTheme="majorEastAsia" w:hAnsiTheme="majorHAnsi" w:cstheme="majorBidi"/>
      <w:iCs/>
      <w:color w:val="E6331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72A"/>
    <w:pPr>
      <w:tabs>
        <w:tab w:val="center" w:pos="4513"/>
        <w:tab w:val="right" w:pos="9026"/>
      </w:tabs>
    </w:pPr>
  </w:style>
  <w:style w:type="character" w:customStyle="1" w:styleId="HeaderChar">
    <w:name w:val="Header Char"/>
    <w:basedOn w:val="DefaultParagraphFont"/>
    <w:link w:val="Header"/>
    <w:uiPriority w:val="99"/>
    <w:rsid w:val="003C072A"/>
  </w:style>
  <w:style w:type="paragraph" w:styleId="Footer">
    <w:name w:val="footer"/>
    <w:basedOn w:val="Normal"/>
    <w:link w:val="FooterChar"/>
    <w:uiPriority w:val="99"/>
    <w:unhideWhenUsed/>
    <w:rsid w:val="003C072A"/>
    <w:pPr>
      <w:tabs>
        <w:tab w:val="center" w:pos="4513"/>
        <w:tab w:val="right" w:pos="9026"/>
      </w:tabs>
    </w:pPr>
  </w:style>
  <w:style w:type="character" w:customStyle="1" w:styleId="FooterChar">
    <w:name w:val="Footer Char"/>
    <w:basedOn w:val="DefaultParagraphFont"/>
    <w:link w:val="Footer"/>
    <w:uiPriority w:val="99"/>
    <w:rsid w:val="003C072A"/>
  </w:style>
  <w:style w:type="character" w:customStyle="1" w:styleId="Heading1Char">
    <w:name w:val="Heading 1 Char"/>
    <w:basedOn w:val="DefaultParagraphFont"/>
    <w:link w:val="Heading1"/>
    <w:uiPriority w:val="9"/>
    <w:rsid w:val="003C05F8"/>
    <w:rPr>
      <w:rFonts w:asciiTheme="majorHAnsi" w:eastAsiaTheme="majorEastAsia" w:hAnsiTheme="majorHAnsi" w:cstheme="majorBidi"/>
      <w:color w:val="AA331D" w:themeColor="accent3"/>
      <w:sz w:val="32"/>
      <w:szCs w:val="32"/>
    </w:rPr>
  </w:style>
  <w:style w:type="character" w:customStyle="1" w:styleId="Heading2Char">
    <w:name w:val="Heading 2 Char"/>
    <w:basedOn w:val="DefaultParagraphFont"/>
    <w:link w:val="Heading2"/>
    <w:uiPriority w:val="9"/>
    <w:rsid w:val="00FC0E65"/>
    <w:rPr>
      <w:rFonts w:asciiTheme="majorHAnsi" w:eastAsiaTheme="majorEastAsia" w:hAnsiTheme="majorHAnsi" w:cstheme="majorBidi"/>
      <w:color w:val="AA331D" w:themeColor="accent3"/>
      <w:sz w:val="26"/>
      <w:szCs w:val="26"/>
    </w:rPr>
  </w:style>
  <w:style w:type="character" w:customStyle="1" w:styleId="Heading3Char">
    <w:name w:val="Heading 3 Char"/>
    <w:basedOn w:val="DefaultParagraphFont"/>
    <w:link w:val="Heading3"/>
    <w:uiPriority w:val="9"/>
    <w:rsid w:val="00FC0E65"/>
    <w:rPr>
      <w:rFonts w:asciiTheme="majorHAnsi" w:eastAsiaTheme="majorEastAsia" w:hAnsiTheme="majorHAnsi" w:cstheme="majorBidi"/>
      <w:color w:val="E63312" w:themeColor="accent1"/>
      <w:sz w:val="24"/>
      <w:szCs w:val="24"/>
    </w:rPr>
  </w:style>
  <w:style w:type="paragraph" w:styleId="Title">
    <w:name w:val="Title"/>
    <w:basedOn w:val="Normal"/>
    <w:next w:val="Normal"/>
    <w:link w:val="TitleChar"/>
    <w:uiPriority w:val="10"/>
    <w:qFormat/>
    <w:rsid w:val="00FC0E65"/>
    <w:pPr>
      <w:contextualSpacing/>
    </w:pPr>
    <w:rPr>
      <w:rFonts w:asciiTheme="majorHAnsi" w:eastAsiaTheme="majorEastAsia" w:hAnsiTheme="majorHAnsi" w:cstheme="majorBidi"/>
      <w:color w:val="E63312" w:themeColor="accent1"/>
      <w:spacing w:val="-10"/>
      <w:kern w:val="28"/>
      <w:sz w:val="72"/>
      <w:szCs w:val="56"/>
    </w:rPr>
  </w:style>
  <w:style w:type="character" w:customStyle="1" w:styleId="TitleChar">
    <w:name w:val="Title Char"/>
    <w:basedOn w:val="DefaultParagraphFont"/>
    <w:link w:val="Title"/>
    <w:uiPriority w:val="10"/>
    <w:rsid w:val="00FC0E65"/>
    <w:rPr>
      <w:rFonts w:asciiTheme="majorHAnsi" w:eastAsiaTheme="majorEastAsia" w:hAnsiTheme="majorHAnsi" w:cstheme="majorBidi"/>
      <w:color w:val="E63312" w:themeColor="accent1"/>
      <w:spacing w:val="-10"/>
      <w:kern w:val="28"/>
      <w:sz w:val="72"/>
      <w:szCs w:val="56"/>
    </w:rPr>
  </w:style>
  <w:style w:type="paragraph" w:styleId="Subtitle">
    <w:name w:val="Subtitle"/>
    <w:basedOn w:val="Normal"/>
    <w:next w:val="Normal"/>
    <w:link w:val="SubtitleChar"/>
    <w:uiPriority w:val="11"/>
    <w:qFormat/>
    <w:rsid w:val="005700B1"/>
    <w:pPr>
      <w:numPr>
        <w:ilvl w:val="1"/>
      </w:numPr>
    </w:pPr>
    <w:rPr>
      <w:rFonts w:ascii="Calibri Light" w:eastAsiaTheme="minorEastAsia" w:hAnsi="Calibri Light"/>
      <w:color w:val="5A5A5A" w:themeColor="text1" w:themeTint="A5"/>
      <w:spacing w:val="15"/>
      <w:sz w:val="32"/>
    </w:rPr>
  </w:style>
  <w:style w:type="character" w:customStyle="1" w:styleId="SubtitleChar">
    <w:name w:val="Subtitle Char"/>
    <w:basedOn w:val="DefaultParagraphFont"/>
    <w:link w:val="Subtitle"/>
    <w:uiPriority w:val="11"/>
    <w:rsid w:val="005700B1"/>
    <w:rPr>
      <w:rFonts w:ascii="Calibri Light" w:eastAsiaTheme="minorEastAsia" w:hAnsi="Calibri Light"/>
      <w:color w:val="5A5A5A" w:themeColor="text1" w:themeTint="A5"/>
      <w:spacing w:val="15"/>
      <w:sz w:val="32"/>
    </w:rPr>
  </w:style>
  <w:style w:type="paragraph" w:styleId="BalloonText">
    <w:name w:val="Balloon Text"/>
    <w:basedOn w:val="Normal"/>
    <w:link w:val="BalloonTextChar"/>
    <w:uiPriority w:val="99"/>
    <w:semiHidden/>
    <w:unhideWhenUsed/>
    <w:rsid w:val="00D80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3B2"/>
    <w:rPr>
      <w:rFonts w:ascii="Segoe UI" w:hAnsi="Segoe UI" w:cs="Segoe UI"/>
      <w:sz w:val="18"/>
      <w:szCs w:val="18"/>
    </w:rPr>
  </w:style>
  <w:style w:type="paragraph" w:customStyle="1" w:styleId="BackCoverAddress">
    <w:name w:val="Back Cover Address"/>
    <w:basedOn w:val="Normal"/>
    <w:qFormat/>
    <w:rsid w:val="00276965"/>
    <w:pPr>
      <w:widowControl w:val="0"/>
      <w:spacing w:line="216" w:lineRule="auto"/>
      <w:jc w:val="right"/>
    </w:pPr>
    <w:rPr>
      <w:sz w:val="20"/>
    </w:rPr>
  </w:style>
  <w:style w:type="paragraph" w:styleId="ListParagraph">
    <w:name w:val="List Paragraph"/>
    <w:basedOn w:val="Normal"/>
    <w:uiPriority w:val="34"/>
    <w:qFormat/>
    <w:rsid w:val="00BA108F"/>
    <w:pPr>
      <w:ind w:left="720"/>
      <w:contextualSpacing/>
    </w:pPr>
  </w:style>
  <w:style w:type="paragraph" w:customStyle="1" w:styleId="references">
    <w:name w:val="references"/>
    <w:basedOn w:val="Normal"/>
    <w:qFormat/>
    <w:rsid w:val="00F02DC3"/>
    <w:pPr>
      <w:autoSpaceDE w:val="0"/>
      <w:autoSpaceDN w:val="0"/>
      <w:adjustRightInd w:val="0"/>
      <w:ind w:left="720" w:hanging="720"/>
    </w:pPr>
    <w:rPr>
      <w:rFonts w:ascii="Calibri" w:hAnsi="Calibri" w:cs="Cambria"/>
      <w:color w:val="000000"/>
      <w:szCs w:val="29"/>
    </w:rPr>
  </w:style>
  <w:style w:type="table" w:styleId="TableGrid">
    <w:name w:val="Table Grid"/>
    <w:basedOn w:val="TableNormal"/>
    <w:uiPriority w:val="39"/>
    <w:rsid w:val="00416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3C05F8"/>
    <w:pPr>
      <w:numPr>
        <w:numId w:val="1"/>
      </w:numPr>
      <w:ind w:left="714" w:hanging="357"/>
      <w:contextualSpacing w:val="0"/>
    </w:pPr>
  </w:style>
  <w:style w:type="paragraph" w:styleId="FootnoteText">
    <w:name w:val="footnote text"/>
    <w:basedOn w:val="Normal"/>
    <w:link w:val="FootnoteTextChar"/>
    <w:uiPriority w:val="99"/>
    <w:semiHidden/>
    <w:unhideWhenUsed/>
    <w:rsid w:val="008A1F7A"/>
    <w:rPr>
      <w:sz w:val="20"/>
      <w:szCs w:val="20"/>
    </w:rPr>
  </w:style>
  <w:style w:type="character" w:customStyle="1" w:styleId="FootnoteTextChar">
    <w:name w:val="Footnote Text Char"/>
    <w:basedOn w:val="DefaultParagraphFont"/>
    <w:link w:val="FootnoteText"/>
    <w:uiPriority w:val="99"/>
    <w:semiHidden/>
    <w:rsid w:val="008A1F7A"/>
    <w:rPr>
      <w:sz w:val="20"/>
      <w:szCs w:val="20"/>
    </w:rPr>
  </w:style>
  <w:style w:type="character" w:styleId="FootnoteReference">
    <w:name w:val="footnote reference"/>
    <w:basedOn w:val="DefaultParagraphFont"/>
    <w:uiPriority w:val="99"/>
    <w:semiHidden/>
    <w:unhideWhenUsed/>
    <w:rsid w:val="008A1F7A"/>
    <w:rPr>
      <w:vertAlign w:val="superscript"/>
    </w:rPr>
  </w:style>
  <w:style w:type="paragraph" w:customStyle="1" w:styleId="FootnoteText1">
    <w:name w:val="Footnote Text1"/>
    <w:basedOn w:val="FootnoteText"/>
    <w:qFormat/>
    <w:rsid w:val="00564215"/>
  </w:style>
  <w:style w:type="paragraph" w:styleId="TOCHeading">
    <w:name w:val="TOC Heading"/>
    <w:basedOn w:val="Heading1"/>
    <w:next w:val="Normal"/>
    <w:uiPriority w:val="39"/>
    <w:unhideWhenUsed/>
    <w:qFormat/>
    <w:rsid w:val="006C3BA6"/>
    <w:pPr>
      <w:spacing w:before="480" w:line="276" w:lineRule="auto"/>
      <w:outlineLvl w:val="9"/>
    </w:pPr>
    <w:rPr>
      <w:b/>
      <w:bCs/>
      <w:color w:val="AC250D" w:themeColor="accent1" w:themeShade="BF"/>
      <w:sz w:val="28"/>
      <w:szCs w:val="28"/>
      <w:lang w:val="en-US"/>
    </w:rPr>
  </w:style>
  <w:style w:type="paragraph" w:styleId="TOC2">
    <w:name w:val="toc 2"/>
    <w:basedOn w:val="Normal"/>
    <w:next w:val="Normal"/>
    <w:autoRedefine/>
    <w:uiPriority w:val="39"/>
    <w:unhideWhenUsed/>
    <w:rsid w:val="0060409F"/>
    <w:pPr>
      <w:spacing w:before="80"/>
      <w:ind w:left="221"/>
    </w:pPr>
    <w:rPr>
      <w:rFonts w:cstheme="minorHAnsi"/>
      <w:iCs/>
      <w:sz w:val="20"/>
      <w:szCs w:val="20"/>
    </w:rPr>
  </w:style>
  <w:style w:type="paragraph" w:styleId="TOC1">
    <w:name w:val="toc 1"/>
    <w:basedOn w:val="Normal"/>
    <w:next w:val="Normal"/>
    <w:autoRedefine/>
    <w:uiPriority w:val="39"/>
    <w:unhideWhenUsed/>
    <w:rsid w:val="006C3BA6"/>
    <w:pPr>
      <w:spacing w:before="240"/>
    </w:pPr>
    <w:rPr>
      <w:rFonts w:cstheme="minorHAnsi"/>
      <w:b/>
      <w:bCs/>
      <w:sz w:val="20"/>
      <w:szCs w:val="20"/>
    </w:rPr>
  </w:style>
  <w:style w:type="character" w:styleId="Hyperlink">
    <w:name w:val="Hyperlink"/>
    <w:basedOn w:val="DefaultParagraphFont"/>
    <w:uiPriority w:val="99"/>
    <w:unhideWhenUsed/>
    <w:rsid w:val="006C3BA6"/>
    <w:rPr>
      <w:color w:val="88361C" w:themeColor="hyperlink"/>
      <w:u w:val="single"/>
    </w:rPr>
  </w:style>
  <w:style w:type="paragraph" w:customStyle="1" w:styleId="titleauthor">
    <w:name w:val="title author"/>
    <w:basedOn w:val="Normal"/>
    <w:qFormat/>
    <w:rsid w:val="005700B1"/>
    <w:rPr>
      <w:rFonts w:ascii="Calibri Light" w:hAnsi="Calibri Light"/>
      <w:sz w:val="36"/>
      <w:szCs w:val="36"/>
    </w:rPr>
  </w:style>
  <w:style w:type="paragraph" w:customStyle="1" w:styleId="tablecolumnhead">
    <w:name w:val="table column head"/>
    <w:basedOn w:val="Normal"/>
    <w:qFormat/>
    <w:rsid w:val="005C5F65"/>
    <w:rPr>
      <w:rFonts w:ascii="Calibri" w:hAnsi="Calibri" w:cs="Calibri"/>
      <w:b/>
      <w:sz w:val="20"/>
      <w:szCs w:val="20"/>
    </w:rPr>
  </w:style>
  <w:style w:type="paragraph" w:customStyle="1" w:styleId="tabletextleft">
    <w:name w:val="table text left"/>
    <w:basedOn w:val="Normal"/>
    <w:qFormat/>
    <w:rsid w:val="005C5F65"/>
    <w:rPr>
      <w:rFonts w:ascii="Calibri" w:hAnsi="Calibri" w:cs="Calibri"/>
      <w:sz w:val="20"/>
      <w:szCs w:val="20"/>
    </w:rPr>
  </w:style>
  <w:style w:type="paragraph" w:customStyle="1" w:styleId="tabletextright">
    <w:name w:val="table text right"/>
    <w:basedOn w:val="Normal"/>
    <w:qFormat/>
    <w:rsid w:val="009348C5"/>
    <w:pPr>
      <w:jc w:val="right"/>
    </w:pPr>
    <w:rPr>
      <w:rFonts w:ascii="Calibri" w:hAnsi="Calibri" w:cs="Calibri"/>
      <w:sz w:val="20"/>
      <w:szCs w:val="20"/>
    </w:rPr>
  </w:style>
  <w:style w:type="paragraph" w:customStyle="1" w:styleId="figureandtablecaption">
    <w:name w:val="figure and table caption"/>
    <w:basedOn w:val="Normal"/>
    <w:qFormat/>
    <w:rsid w:val="009348C5"/>
    <w:rPr>
      <w:rFonts w:ascii="Calibri Light" w:hAnsi="Calibri Light" w:cs="Calibri Light"/>
      <w:sz w:val="20"/>
    </w:rPr>
  </w:style>
  <w:style w:type="paragraph" w:customStyle="1" w:styleId="runninghead">
    <w:name w:val="running head"/>
    <w:basedOn w:val="Header"/>
    <w:qFormat/>
    <w:rsid w:val="00C8237A"/>
    <w:rPr>
      <w:rFonts w:ascii="Calibri" w:hAnsi="Calibri" w:cs="Times New Roman (Body CS)"/>
      <w:sz w:val="20"/>
    </w:rPr>
  </w:style>
  <w:style w:type="character" w:styleId="PageNumber">
    <w:name w:val="page number"/>
    <w:basedOn w:val="DefaultParagraphFont"/>
    <w:uiPriority w:val="99"/>
    <w:semiHidden/>
    <w:unhideWhenUsed/>
    <w:rsid w:val="00D268D6"/>
  </w:style>
  <w:style w:type="paragraph" w:customStyle="1" w:styleId="bullet2">
    <w:name w:val="bullet 2"/>
    <w:basedOn w:val="bullet"/>
    <w:qFormat/>
    <w:rsid w:val="003A6B2D"/>
    <w:pPr>
      <w:numPr>
        <w:ilvl w:val="1"/>
      </w:numPr>
    </w:pPr>
  </w:style>
  <w:style w:type="paragraph" w:customStyle="1" w:styleId="boxtext">
    <w:name w:val="box text"/>
    <w:basedOn w:val="Normal"/>
    <w:qFormat/>
    <w:rsid w:val="00372BC3"/>
    <w:pPr>
      <w:shd w:val="clear" w:color="auto" w:fill="F2F2F2" w:themeFill="background1" w:themeFillShade="F2"/>
    </w:pPr>
    <w:rPr>
      <w:rFonts w:ascii="Calibri Light" w:hAnsi="Calibri Light" w:cs="Calibri Light"/>
      <w:color w:val="AC250D" w:themeColor="accent1" w:themeShade="BF"/>
    </w:rPr>
  </w:style>
  <w:style w:type="paragraph" w:customStyle="1" w:styleId="boxsource">
    <w:name w:val="box source"/>
    <w:basedOn w:val="Normal"/>
    <w:qFormat/>
    <w:rsid w:val="00372BC3"/>
    <w:pPr>
      <w:shd w:val="clear" w:color="auto" w:fill="F2F2F2" w:themeFill="background1" w:themeFillShade="F2"/>
      <w:jc w:val="right"/>
    </w:pPr>
    <w:rPr>
      <w:rFonts w:ascii="Calibri Light" w:hAnsi="Calibri Light" w:cs="Calibri Light"/>
      <w:color w:val="AC250D" w:themeColor="accent1" w:themeShade="BF"/>
    </w:rPr>
  </w:style>
  <w:style w:type="paragraph" w:customStyle="1" w:styleId="numberlist1">
    <w:name w:val="number list 1"/>
    <w:basedOn w:val="ListParagraph"/>
    <w:qFormat/>
    <w:rsid w:val="00AB005A"/>
    <w:pPr>
      <w:numPr>
        <w:numId w:val="2"/>
      </w:numPr>
    </w:pPr>
  </w:style>
  <w:style w:type="paragraph" w:customStyle="1" w:styleId="tablecolumnheadright">
    <w:name w:val="table column head right"/>
    <w:basedOn w:val="tablecolumnhead"/>
    <w:qFormat/>
    <w:rsid w:val="00D154A7"/>
    <w:pPr>
      <w:jc w:val="right"/>
    </w:pPr>
  </w:style>
  <w:style w:type="character" w:styleId="CommentReference">
    <w:name w:val="annotation reference"/>
    <w:basedOn w:val="DefaultParagraphFont"/>
    <w:uiPriority w:val="99"/>
    <w:semiHidden/>
    <w:unhideWhenUsed/>
    <w:rsid w:val="00D630F0"/>
    <w:rPr>
      <w:sz w:val="16"/>
      <w:szCs w:val="16"/>
    </w:rPr>
  </w:style>
  <w:style w:type="paragraph" w:styleId="CommentText">
    <w:name w:val="annotation text"/>
    <w:basedOn w:val="Normal"/>
    <w:link w:val="CommentTextChar"/>
    <w:uiPriority w:val="99"/>
    <w:semiHidden/>
    <w:unhideWhenUsed/>
    <w:rsid w:val="00D630F0"/>
    <w:rPr>
      <w:sz w:val="20"/>
      <w:szCs w:val="20"/>
    </w:rPr>
  </w:style>
  <w:style w:type="character" w:customStyle="1" w:styleId="CommentTextChar">
    <w:name w:val="Comment Text Char"/>
    <w:basedOn w:val="DefaultParagraphFont"/>
    <w:link w:val="CommentText"/>
    <w:uiPriority w:val="99"/>
    <w:semiHidden/>
    <w:rsid w:val="00D630F0"/>
    <w:rPr>
      <w:sz w:val="20"/>
      <w:szCs w:val="20"/>
    </w:rPr>
  </w:style>
  <w:style w:type="paragraph" w:styleId="CommentSubject">
    <w:name w:val="annotation subject"/>
    <w:basedOn w:val="CommentText"/>
    <w:next w:val="CommentText"/>
    <w:link w:val="CommentSubjectChar"/>
    <w:uiPriority w:val="99"/>
    <w:semiHidden/>
    <w:unhideWhenUsed/>
    <w:rsid w:val="00D630F0"/>
    <w:rPr>
      <w:b/>
      <w:bCs/>
    </w:rPr>
  </w:style>
  <w:style w:type="character" w:customStyle="1" w:styleId="CommentSubjectChar">
    <w:name w:val="Comment Subject Char"/>
    <w:basedOn w:val="CommentTextChar"/>
    <w:link w:val="CommentSubject"/>
    <w:uiPriority w:val="99"/>
    <w:semiHidden/>
    <w:rsid w:val="00D630F0"/>
    <w:rPr>
      <w:b/>
      <w:bCs/>
      <w:sz w:val="20"/>
      <w:szCs w:val="20"/>
    </w:rPr>
  </w:style>
  <w:style w:type="paragraph" w:styleId="Revision">
    <w:name w:val="Revision"/>
    <w:hidden/>
    <w:uiPriority w:val="99"/>
    <w:semiHidden/>
    <w:rsid w:val="00D630F0"/>
    <w:pPr>
      <w:spacing w:after="0" w:line="240" w:lineRule="auto"/>
    </w:pPr>
  </w:style>
  <w:style w:type="paragraph" w:styleId="TOC3">
    <w:name w:val="toc 3"/>
    <w:basedOn w:val="Normal"/>
    <w:next w:val="Normal"/>
    <w:autoRedefine/>
    <w:uiPriority w:val="39"/>
    <w:unhideWhenUsed/>
    <w:rsid w:val="00570305"/>
    <w:pPr>
      <w:ind w:left="440"/>
    </w:pPr>
    <w:rPr>
      <w:rFonts w:cstheme="minorHAnsi"/>
      <w:sz w:val="20"/>
      <w:szCs w:val="20"/>
    </w:rPr>
  </w:style>
  <w:style w:type="paragraph" w:styleId="TOC4">
    <w:name w:val="toc 4"/>
    <w:basedOn w:val="Normal"/>
    <w:next w:val="Normal"/>
    <w:autoRedefine/>
    <w:uiPriority w:val="39"/>
    <w:unhideWhenUsed/>
    <w:rsid w:val="00AB2049"/>
    <w:pPr>
      <w:ind w:left="660"/>
    </w:pPr>
    <w:rPr>
      <w:rFonts w:cstheme="minorHAnsi"/>
      <w:sz w:val="20"/>
      <w:szCs w:val="20"/>
    </w:rPr>
  </w:style>
  <w:style w:type="paragraph" w:styleId="TOC5">
    <w:name w:val="toc 5"/>
    <w:basedOn w:val="Normal"/>
    <w:next w:val="Normal"/>
    <w:autoRedefine/>
    <w:uiPriority w:val="39"/>
    <w:unhideWhenUsed/>
    <w:rsid w:val="00AB2049"/>
    <w:pPr>
      <w:ind w:left="880"/>
    </w:pPr>
    <w:rPr>
      <w:rFonts w:cstheme="minorHAnsi"/>
      <w:sz w:val="20"/>
      <w:szCs w:val="20"/>
    </w:rPr>
  </w:style>
  <w:style w:type="paragraph" w:styleId="TOC6">
    <w:name w:val="toc 6"/>
    <w:basedOn w:val="Normal"/>
    <w:next w:val="Normal"/>
    <w:autoRedefine/>
    <w:uiPriority w:val="39"/>
    <w:unhideWhenUsed/>
    <w:rsid w:val="00AB2049"/>
    <w:pPr>
      <w:ind w:left="1100"/>
    </w:pPr>
    <w:rPr>
      <w:rFonts w:cstheme="minorHAnsi"/>
      <w:sz w:val="20"/>
      <w:szCs w:val="20"/>
    </w:rPr>
  </w:style>
  <w:style w:type="paragraph" w:styleId="TOC7">
    <w:name w:val="toc 7"/>
    <w:basedOn w:val="Normal"/>
    <w:next w:val="Normal"/>
    <w:autoRedefine/>
    <w:uiPriority w:val="39"/>
    <w:unhideWhenUsed/>
    <w:rsid w:val="00AB2049"/>
    <w:pPr>
      <w:ind w:left="1320"/>
    </w:pPr>
    <w:rPr>
      <w:rFonts w:cstheme="minorHAnsi"/>
      <w:sz w:val="20"/>
      <w:szCs w:val="20"/>
    </w:rPr>
  </w:style>
  <w:style w:type="paragraph" w:styleId="TOC8">
    <w:name w:val="toc 8"/>
    <w:basedOn w:val="Normal"/>
    <w:next w:val="Normal"/>
    <w:autoRedefine/>
    <w:uiPriority w:val="39"/>
    <w:unhideWhenUsed/>
    <w:rsid w:val="00AB2049"/>
    <w:pPr>
      <w:ind w:left="1540"/>
    </w:pPr>
    <w:rPr>
      <w:rFonts w:cstheme="minorHAnsi"/>
      <w:sz w:val="20"/>
      <w:szCs w:val="20"/>
    </w:rPr>
  </w:style>
  <w:style w:type="paragraph" w:styleId="TOC9">
    <w:name w:val="toc 9"/>
    <w:basedOn w:val="Normal"/>
    <w:next w:val="Normal"/>
    <w:autoRedefine/>
    <w:uiPriority w:val="39"/>
    <w:unhideWhenUsed/>
    <w:rsid w:val="00AB2049"/>
    <w:pPr>
      <w:ind w:left="1760"/>
    </w:pPr>
    <w:rPr>
      <w:rFonts w:cstheme="minorHAnsi"/>
      <w:sz w:val="20"/>
      <w:szCs w:val="20"/>
    </w:rPr>
  </w:style>
  <w:style w:type="paragraph" w:customStyle="1" w:styleId="Additionaltitlepageinformation">
    <w:name w:val="Additional title page information"/>
    <w:basedOn w:val="Normal"/>
    <w:qFormat/>
    <w:rsid w:val="005D5C4B"/>
  </w:style>
  <w:style w:type="paragraph" w:customStyle="1" w:styleId="titledate">
    <w:name w:val="title date"/>
    <w:basedOn w:val="Normal"/>
    <w:qFormat/>
    <w:rsid w:val="005D5C4B"/>
  </w:style>
  <w:style w:type="paragraph" w:customStyle="1" w:styleId="Printcode">
    <w:name w:val="Print code"/>
    <w:basedOn w:val="Normal"/>
    <w:qFormat/>
    <w:rsid w:val="005D5C4B"/>
    <w:rPr>
      <w:rFonts w:ascii="Calibri" w:hAnsi="Calibri" w:cs="Calibri"/>
      <w:sz w:val="16"/>
      <w:szCs w:val="16"/>
    </w:rPr>
  </w:style>
  <w:style w:type="character" w:customStyle="1" w:styleId="Heading4Char">
    <w:name w:val="Heading 4 Char"/>
    <w:basedOn w:val="DefaultParagraphFont"/>
    <w:link w:val="Heading4"/>
    <w:uiPriority w:val="9"/>
    <w:rsid w:val="009A4564"/>
    <w:rPr>
      <w:rFonts w:asciiTheme="majorHAnsi" w:eastAsiaTheme="majorEastAsia" w:hAnsiTheme="majorHAnsi" w:cstheme="majorBidi"/>
      <w:iCs/>
      <w:color w:val="E63312" w:themeColor="accent1"/>
    </w:rPr>
  </w:style>
  <w:style w:type="character" w:styleId="UnresolvedMention">
    <w:name w:val="Unresolved Mention"/>
    <w:basedOn w:val="DefaultParagraphFont"/>
    <w:uiPriority w:val="99"/>
    <w:semiHidden/>
    <w:unhideWhenUsed/>
    <w:rsid w:val="009A4564"/>
    <w:rPr>
      <w:color w:val="808080"/>
      <w:shd w:val="clear" w:color="auto" w:fill="E6E6E6"/>
    </w:rPr>
  </w:style>
  <w:style w:type="paragraph" w:customStyle="1" w:styleId="Contentsheading">
    <w:name w:val="Contents heading"/>
    <w:basedOn w:val="Heading1"/>
    <w:qFormat/>
    <w:rsid w:val="00187D72"/>
  </w:style>
  <w:style w:type="paragraph" w:customStyle="1" w:styleId="boxheading">
    <w:name w:val="box heading"/>
    <w:basedOn w:val="boxtext"/>
    <w:qFormat/>
    <w:rsid w:val="007056EF"/>
    <w:rPr>
      <w:rFonts w:ascii="Calibri" w:hAnsi="Calibri" w:cs="Calibri"/>
      <w:b/>
    </w:rPr>
  </w:style>
  <w:style w:type="paragraph" w:styleId="NormalWeb">
    <w:name w:val="Normal (Web)"/>
    <w:basedOn w:val="Normal"/>
    <w:uiPriority w:val="99"/>
    <w:unhideWhenUsed/>
    <w:rsid w:val="00D86F32"/>
    <w:pPr>
      <w:spacing w:before="100" w:beforeAutospacing="1" w:after="100" w:afterAutospacing="1"/>
    </w:pPr>
  </w:style>
  <w:style w:type="character" w:customStyle="1" w:styleId="italic">
    <w:name w:val="italic"/>
    <w:basedOn w:val="DefaultParagraphFont"/>
    <w:uiPriority w:val="1"/>
    <w:qFormat/>
    <w:rsid w:val="00D86F32"/>
    <w:rPr>
      <w:i/>
      <w:iCs/>
    </w:rPr>
  </w:style>
  <w:style w:type="character" w:customStyle="1" w:styleId="apple-converted-space">
    <w:name w:val="apple-converted-space"/>
    <w:basedOn w:val="DefaultParagraphFont"/>
    <w:rsid w:val="00D86F32"/>
  </w:style>
  <w:style w:type="character" w:styleId="Emphasis">
    <w:name w:val="Emphasis"/>
    <w:basedOn w:val="DefaultParagraphFont"/>
    <w:uiPriority w:val="20"/>
    <w:qFormat/>
    <w:rsid w:val="00D86F32"/>
    <w:rPr>
      <w:i/>
      <w:iCs/>
    </w:rPr>
  </w:style>
  <w:style w:type="paragraph" w:customStyle="1" w:styleId="dcr-xry7m2">
    <w:name w:val="dcr-xry7m2"/>
    <w:basedOn w:val="Normal"/>
    <w:rsid w:val="00BE3948"/>
    <w:pPr>
      <w:spacing w:before="100" w:beforeAutospacing="1" w:after="100" w:afterAutospacing="1"/>
    </w:pPr>
  </w:style>
  <w:style w:type="character" w:customStyle="1" w:styleId="cit">
    <w:name w:val="cit"/>
    <w:basedOn w:val="DefaultParagraphFont"/>
    <w:rsid w:val="00473F28"/>
  </w:style>
  <w:style w:type="character" w:customStyle="1" w:styleId="citation-doi">
    <w:name w:val="citation-doi"/>
    <w:basedOn w:val="DefaultParagraphFont"/>
    <w:rsid w:val="00473F28"/>
  </w:style>
  <w:style w:type="character" w:customStyle="1" w:styleId="secondary-date">
    <w:name w:val="secondary-date"/>
    <w:basedOn w:val="DefaultParagraphFont"/>
    <w:rsid w:val="00473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136">
      <w:bodyDiv w:val="1"/>
      <w:marLeft w:val="0"/>
      <w:marRight w:val="0"/>
      <w:marTop w:val="0"/>
      <w:marBottom w:val="0"/>
      <w:divBdr>
        <w:top w:val="none" w:sz="0" w:space="0" w:color="auto"/>
        <w:left w:val="none" w:sz="0" w:space="0" w:color="auto"/>
        <w:bottom w:val="none" w:sz="0" w:space="0" w:color="auto"/>
        <w:right w:val="none" w:sz="0" w:space="0" w:color="auto"/>
      </w:divBdr>
      <w:divsChild>
        <w:div w:id="337005273">
          <w:marLeft w:val="0"/>
          <w:marRight w:val="0"/>
          <w:marTop w:val="0"/>
          <w:marBottom w:val="0"/>
          <w:divBdr>
            <w:top w:val="none" w:sz="0" w:space="0" w:color="auto"/>
            <w:left w:val="none" w:sz="0" w:space="0" w:color="auto"/>
            <w:bottom w:val="none" w:sz="0" w:space="0" w:color="auto"/>
            <w:right w:val="none" w:sz="0" w:space="0" w:color="auto"/>
          </w:divBdr>
          <w:divsChild>
            <w:div w:id="88622342">
              <w:marLeft w:val="0"/>
              <w:marRight w:val="0"/>
              <w:marTop w:val="0"/>
              <w:marBottom w:val="0"/>
              <w:divBdr>
                <w:top w:val="none" w:sz="0" w:space="0" w:color="auto"/>
                <w:left w:val="none" w:sz="0" w:space="0" w:color="auto"/>
                <w:bottom w:val="none" w:sz="0" w:space="0" w:color="auto"/>
                <w:right w:val="none" w:sz="0" w:space="0" w:color="auto"/>
              </w:divBdr>
              <w:divsChild>
                <w:div w:id="197613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8460">
      <w:bodyDiv w:val="1"/>
      <w:marLeft w:val="0"/>
      <w:marRight w:val="0"/>
      <w:marTop w:val="0"/>
      <w:marBottom w:val="0"/>
      <w:divBdr>
        <w:top w:val="none" w:sz="0" w:space="0" w:color="auto"/>
        <w:left w:val="none" w:sz="0" w:space="0" w:color="auto"/>
        <w:bottom w:val="none" w:sz="0" w:space="0" w:color="auto"/>
        <w:right w:val="none" w:sz="0" w:space="0" w:color="auto"/>
      </w:divBdr>
    </w:div>
    <w:div w:id="65155784">
      <w:bodyDiv w:val="1"/>
      <w:marLeft w:val="0"/>
      <w:marRight w:val="0"/>
      <w:marTop w:val="0"/>
      <w:marBottom w:val="0"/>
      <w:divBdr>
        <w:top w:val="none" w:sz="0" w:space="0" w:color="auto"/>
        <w:left w:val="none" w:sz="0" w:space="0" w:color="auto"/>
        <w:bottom w:val="none" w:sz="0" w:space="0" w:color="auto"/>
        <w:right w:val="none" w:sz="0" w:space="0" w:color="auto"/>
      </w:divBdr>
      <w:divsChild>
        <w:div w:id="824861977">
          <w:marLeft w:val="0"/>
          <w:marRight w:val="0"/>
          <w:marTop w:val="0"/>
          <w:marBottom w:val="0"/>
          <w:divBdr>
            <w:top w:val="none" w:sz="0" w:space="0" w:color="auto"/>
            <w:left w:val="none" w:sz="0" w:space="0" w:color="auto"/>
            <w:bottom w:val="none" w:sz="0" w:space="0" w:color="auto"/>
            <w:right w:val="none" w:sz="0" w:space="0" w:color="auto"/>
          </w:divBdr>
          <w:divsChild>
            <w:div w:id="1502700469">
              <w:marLeft w:val="0"/>
              <w:marRight w:val="0"/>
              <w:marTop w:val="0"/>
              <w:marBottom w:val="0"/>
              <w:divBdr>
                <w:top w:val="none" w:sz="0" w:space="0" w:color="auto"/>
                <w:left w:val="none" w:sz="0" w:space="0" w:color="auto"/>
                <w:bottom w:val="none" w:sz="0" w:space="0" w:color="auto"/>
                <w:right w:val="none" w:sz="0" w:space="0" w:color="auto"/>
              </w:divBdr>
              <w:divsChild>
                <w:div w:id="57497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73861">
      <w:bodyDiv w:val="1"/>
      <w:marLeft w:val="0"/>
      <w:marRight w:val="0"/>
      <w:marTop w:val="0"/>
      <w:marBottom w:val="0"/>
      <w:divBdr>
        <w:top w:val="none" w:sz="0" w:space="0" w:color="auto"/>
        <w:left w:val="none" w:sz="0" w:space="0" w:color="auto"/>
        <w:bottom w:val="none" w:sz="0" w:space="0" w:color="auto"/>
        <w:right w:val="none" w:sz="0" w:space="0" w:color="auto"/>
      </w:divBdr>
      <w:divsChild>
        <w:div w:id="382293109">
          <w:marLeft w:val="547"/>
          <w:marRight w:val="0"/>
          <w:marTop w:val="0"/>
          <w:marBottom w:val="120"/>
          <w:divBdr>
            <w:top w:val="none" w:sz="0" w:space="0" w:color="auto"/>
            <w:left w:val="none" w:sz="0" w:space="0" w:color="auto"/>
            <w:bottom w:val="none" w:sz="0" w:space="0" w:color="auto"/>
            <w:right w:val="none" w:sz="0" w:space="0" w:color="auto"/>
          </w:divBdr>
        </w:div>
        <w:div w:id="147980899">
          <w:marLeft w:val="547"/>
          <w:marRight w:val="0"/>
          <w:marTop w:val="0"/>
          <w:marBottom w:val="120"/>
          <w:divBdr>
            <w:top w:val="none" w:sz="0" w:space="0" w:color="auto"/>
            <w:left w:val="none" w:sz="0" w:space="0" w:color="auto"/>
            <w:bottom w:val="none" w:sz="0" w:space="0" w:color="auto"/>
            <w:right w:val="none" w:sz="0" w:space="0" w:color="auto"/>
          </w:divBdr>
        </w:div>
        <w:div w:id="1709254919">
          <w:marLeft w:val="547"/>
          <w:marRight w:val="0"/>
          <w:marTop w:val="0"/>
          <w:marBottom w:val="240"/>
          <w:divBdr>
            <w:top w:val="none" w:sz="0" w:space="0" w:color="auto"/>
            <w:left w:val="none" w:sz="0" w:space="0" w:color="auto"/>
            <w:bottom w:val="none" w:sz="0" w:space="0" w:color="auto"/>
            <w:right w:val="none" w:sz="0" w:space="0" w:color="auto"/>
          </w:divBdr>
        </w:div>
        <w:div w:id="1209342738">
          <w:marLeft w:val="547"/>
          <w:marRight w:val="0"/>
          <w:marTop w:val="0"/>
          <w:marBottom w:val="240"/>
          <w:divBdr>
            <w:top w:val="none" w:sz="0" w:space="0" w:color="auto"/>
            <w:left w:val="none" w:sz="0" w:space="0" w:color="auto"/>
            <w:bottom w:val="none" w:sz="0" w:space="0" w:color="auto"/>
            <w:right w:val="none" w:sz="0" w:space="0" w:color="auto"/>
          </w:divBdr>
        </w:div>
        <w:div w:id="227108804">
          <w:marLeft w:val="547"/>
          <w:marRight w:val="0"/>
          <w:marTop w:val="0"/>
          <w:marBottom w:val="240"/>
          <w:divBdr>
            <w:top w:val="none" w:sz="0" w:space="0" w:color="auto"/>
            <w:left w:val="none" w:sz="0" w:space="0" w:color="auto"/>
            <w:bottom w:val="none" w:sz="0" w:space="0" w:color="auto"/>
            <w:right w:val="none" w:sz="0" w:space="0" w:color="auto"/>
          </w:divBdr>
        </w:div>
        <w:div w:id="722173571">
          <w:marLeft w:val="547"/>
          <w:marRight w:val="0"/>
          <w:marTop w:val="0"/>
          <w:marBottom w:val="240"/>
          <w:divBdr>
            <w:top w:val="none" w:sz="0" w:space="0" w:color="auto"/>
            <w:left w:val="none" w:sz="0" w:space="0" w:color="auto"/>
            <w:bottom w:val="none" w:sz="0" w:space="0" w:color="auto"/>
            <w:right w:val="none" w:sz="0" w:space="0" w:color="auto"/>
          </w:divBdr>
        </w:div>
      </w:divsChild>
    </w:div>
    <w:div w:id="213007057">
      <w:bodyDiv w:val="1"/>
      <w:marLeft w:val="0"/>
      <w:marRight w:val="0"/>
      <w:marTop w:val="0"/>
      <w:marBottom w:val="0"/>
      <w:divBdr>
        <w:top w:val="none" w:sz="0" w:space="0" w:color="auto"/>
        <w:left w:val="none" w:sz="0" w:space="0" w:color="auto"/>
        <w:bottom w:val="none" w:sz="0" w:space="0" w:color="auto"/>
        <w:right w:val="none" w:sz="0" w:space="0" w:color="auto"/>
      </w:divBdr>
      <w:divsChild>
        <w:div w:id="97603870">
          <w:marLeft w:val="0"/>
          <w:marRight w:val="0"/>
          <w:marTop w:val="0"/>
          <w:marBottom w:val="0"/>
          <w:divBdr>
            <w:top w:val="none" w:sz="0" w:space="0" w:color="auto"/>
            <w:left w:val="none" w:sz="0" w:space="0" w:color="auto"/>
            <w:bottom w:val="none" w:sz="0" w:space="0" w:color="auto"/>
            <w:right w:val="none" w:sz="0" w:space="0" w:color="auto"/>
          </w:divBdr>
          <w:divsChild>
            <w:div w:id="12528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1425">
      <w:bodyDiv w:val="1"/>
      <w:marLeft w:val="0"/>
      <w:marRight w:val="0"/>
      <w:marTop w:val="0"/>
      <w:marBottom w:val="0"/>
      <w:divBdr>
        <w:top w:val="none" w:sz="0" w:space="0" w:color="auto"/>
        <w:left w:val="none" w:sz="0" w:space="0" w:color="auto"/>
        <w:bottom w:val="none" w:sz="0" w:space="0" w:color="auto"/>
        <w:right w:val="none" w:sz="0" w:space="0" w:color="auto"/>
      </w:divBdr>
    </w:div>
    <w:div w:id="333384669">
      <w:bodyDiv w:val="1"/>
      <w:marLeft w:val="0"/>
      <w:marRight w:val="0"/>
      <w:marTop w:val="0"/>
      <w:marBottom w:val="0"/>
      <w:divBdr>
        <w:top w:val="none" w:sz="0" w:space="0" w:color="auto"/>
        <w:left w:val="none" w:sz="0" w:space="0" w:color="auto"/>
        <w:bottom w:val="none" w:sz="0" w:space="0" w:color="auto"/>
        <w:right w:val="none" w:sz="0" w:space="0" w:color="auto"/>
      </w:divBdr>
      <w:divsChild>
        <w:div w:id="2071611962">
          <w:marLeft w:val="547"/>
          <w:marRight w:val="0"/>
          <w:marTop w:val="0"/>
          <w:marBottom w:val="240"/>
          <w:divBdr>
            <w:top w:val="none" w:sz="0" w:space="0" w:color="auto"/>
            <w:left w:val="none" w:sz="0" w:space="0" w:color="auto"/>
            <w:bottom w:val="none" w:sz="0" w:space="0" w:color="auto"/>
            <w:right w:val="none" w:sz="0" w:space="0" w:color="auto"/>
          </w:divBdr>
        </w:div>
        <w:div w:id="1144663219">
          <w:marLeft w:val="547"/>
          <w:marRight w:val="0"/>
          <w:marTop w:val="0"/>
          <w:marBottom w:val="240"/>
          <w:divBdr>
            <w:top w:val="none" w:sz="0" w:space="0" w:color="auto"/>
            <w:left w:val="none" w:sz="0" w:space="0" w:color="auto"/>
            <w:bottom w:val="none" w:sz="0" w:space="0" w:color="auto"/>
            <w:right w:val="none" w:sz="0" w:space="0" w:color="auto"/>
          </w:divBdr>
        </w:div>
        <w:div w:id="2136748680">
          <w:marLeft w:val="547"/>
          <w:marRight w:val="0"/>
          <w:marTop w:val="0"/>
          <w:marBottom w:val="240"/>
          <w:divBdr>
            <w:top w:val="none" w:sz="0" w:space="0" w:color="auto"/>
            <w:left w:val="none" w:sz="0" w:space="0" w:color="auto"/>
            <w:bottom w:val="none" w:sz="0" w:space="0" w:color="auto"/>
            <w:right w:val="none" w:sz="0" w:space="0" w:color="auto"/>
          </w:divBdr>
        </w:div>
      </w:divsChild>
    </w:div>
    <w:div w:id="336348191">
      <w:bodyDiv w:val="1"/>
      <w:marLeft w:val="0"/>
      <w:marRight w:val="0"/>
      <w:marTop w:val="0"/>
      <w:marBottom w:val="0"/>
      <w:divBdr>
        <w:top w:val="none" w:sz="0" w:space="0" w:color="auto"/>
        <w:left w:val="none" w:sz="0" w:space="0" w:color="auto"/>
        <w:bottom w:val="none" w:sz="0" w:space="0" w:color="auto"/>
        <w:right w:val="none" w:sz="0" w:space="0" w:color="auto"/>
      </w:divBdr>
      <w:divsChild>
        <w:div w:id="491070267">
          <w:marLeft w:val="0"/>
          <w:marRight w:val="0"/>
          <w:marTop w:val="0"/>
          <w:marBottom w:val="0"/>
          <w:divBdr>
            <w:top w:val="none" w:sz="0" w:space="0" w:color="auto"/>
            <w:left w:val="none" w:sz="0" w:space="0" w:color="auto"/>
            <w:bottom w:val="none" w:sz="0" w:space="0" w:color="auto"/>
            <w:right w:val="none" w:sz="0" w:space="0" w:color="auto"/>
          </w:divBdr>
          <w:divsChild>
            <w:div w:id="1717968021">
              <w:marLeft w:val="0"/>
              <w:marRight w:val="0"/>
              <w:marTop w:val="0"/>
              <w:marBottom w:val="0"/>
              <w:divBdr>
                <w:top w:val="none" w:sz="0" w:space="0" w:color="auto"/>
                <w:left w:val="none" w:sz="0" w:space="0" w:color="auto"/>
                <w:bottom w:val="none" w:sz="0" w:space="0" w:color="auto"/>
                <w:right w:val="none" w:sz="0" w:space="0" w:color="auto"/>
              </w:divBdr>
              <w:divsChild>
                <w:div w:id="139156865">
                  <w:marLeft w:val="0"/>
                  <w:marRight w:val="0"/>
                  <w:marTop w:val="0"/>
                  <w:marBottom w:val="0"/>
                  <w:divBdr>
                    <w:top w:val="none" w:sz="0" w:space="0" w:color="auto"/>
                    <w:left w:val="none" w:sz="0" w:space="0" w:color="auto"/>
                    <w:bottom w:val="none" w:sz="0" w:space="0" w:color="auto"/>
                    <w:right w:val="none" w:sz="0" w:space="0" w:color="auto"/>
                  </w:divBdr>
                  <w:divsChild>
                    <w:div w:id="870538133">
                      <w:marLeft w:val="0"/>
                      <w:marRight w:val="0"/>
                      <w:marTop w:val="0"/>
                      <w:marBottom w:val="0"/>
                      <w:divBdr>
                        <w:top w:val="none" w:sz="0" w:space="0" w:color="auto"/>
                        <w:left w:val="none" w:sz="0" w:space="0" w:color="auto"/>
                        <w:bottom w:val="none" w:sz="0" w:space="0" w:color="auto"/>
                        <w:right w:val="none" w:sz="0" w:space="0" w:color="auto"/>
                      </w:divBdr>
                    </w:div>
                  </w:divsChild>
                </w:div>
                <w:div w:id="194122092">
                  <w:marLeft w:val="0"/>
                  <w:marRight w:val="0"/>
                  <w:marTop w:val="0"/>
                  <w:marBottom w:val="0"/>
                  <w:divBdr>
                    <w:top w:val="none" w:sz="0" w:space="0" w:color="auto"/>
                    <w:left w:val="none" w:sz="0" w:space="0" w:color="auto"/>
                    <w:bottom w:val="none" w:sz="0" w:space="0" w:color="auto"/>
                    <w:right w:val="none" w:sz="0" w:space="0" w:color="auto"/>
                  </w:divBdr>
                  <w:divsChild>
                    <w:div w:id="1322854916">
                      <w:marLeft w:val="0"/>
                      <w:marRight w:val="0"/>
                      <w:marTop w:val="0"/>
                      <w:marBottom w:val="0"/>
                      <w:divBdr>
                        <w:top w:val="none" w:sz="0" w:space="0" w:color="auto"/>
                        <w:left w:val="none" w:sz="0" w:space="0" w:color="auto"/>
                        <w:bottom w:val="none" w:sz="0" w:space="0" w:color="auto"/>
                        <w:right w:val="none" w:sz="0" w:space="0" w:color="auto"/>
                      </w:divBdr>
                    </w:div>
                    <w:div w:id="16204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5316">
          <w:marLeft w:val="0"/>
          <w:marRight w:val="0"/>
          <w:marTop w:val="0"/>
          <w:marBottom w:val="0"/>
          <w:divBdr>
            <w:top w:val="none" w:sz="0" w:space="0" w:color="auto"/>
            <w:left w:val="none" w:sz="0" w:space="0" w:color="auto"/>
            <w:bottom w:val="none" w:sz="0" w:space="0" w:color="auto"/>
            <w:right w:val="none" w:sz="0" w:space="0" w:color="auto"/>
          </w:divBdr>
          <w:divsChild>
            <w:div w:id="1224409843">
              <w:marLeft w:val="0"/>
              <w:marRight w:val="0"/>
              <w:marTop w:val="0"/>
              <w:marBottom w:val="0"/>
              <w:divBdr>
                <w:top w:val="none" w:sz="0" w:space="0" w:color="auto"/>
                <w:left w:val="none" w:sz="0" w:space="0" w:color="auto"/>
                <w:bottom w:val="none" w:sz="0" w:space="0" w:color="auto"/>
                <w:right w:val="none" w:sz="0" w:space="0" w:color="auto"/>
              </w:divBdr>
              <w:divsChild>
                <w:div w:id="712465263">
                  <w:marLeft w:val="0"/>
                  <w:marRight w:val="0"/>
                  <w:marTop w:val="0"/>
                  <w:marBottom w:val="0"/>
                  <w:divBdr>
                    <w:top w:val="none" w:sz="0" w:space="0" w:color="auto"/>
                    <w:left w:val="none" w:sz="0" w:space="0" w:color="auto"/>
                    <w:bottom w:val="none" w:sz="0" w:space="0" w:color="auto"/>
                    <w:right w:val="none" w:sz="0" w:space="0" w:color="auto"/>
                  </w:divBdr>
                </w:div>
              </w:divsChild>
            </w:div>
            <w:div w:id="1947303347">
              <w:marLeft w:val="0"/>
              <w:marRight w:val="0"/>
              <w:marTop w:val="0"/>
              <w:marBottom w:val="0"/>
              <w:divBdr>
                <w:top w:val="none" w:sz="0" w:space="0" w:color="auto"/>
                <w:left w:val="none" w:sz="0" w:space="0" w:color="auto"/>
                <w:bottom w:val="none" w:sz="0" w:space="0" w:color="auto"/>
                <w:right w:val="none" w:sz="0" w:space="0" w:color="auto"/>
              </w:divBdr>
              <w:divsChild>
                <w:div w:id="116990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254492">
      <w:bodyDiv w:val="1"/>
      <w:marLeft w:val="0"/>
      <w:marRight w:val="0"/>
      <w:marTop w:val="0"/>
      <w:marBottom w:val="0"/>
      <w:divBdr>
        <w:top w:val="none" w:sz="0" w:space="0" w:color="auto"/>
        <w:left w:val="none" w:sz="0" w:space="0" w:color="auto"/>
        <w:bottom w:val="none" w:sz="0" w:space="0" w:color="auto"/>
        <w:right w:val="none" w:sz="0" w:space="0" w:color="auto"/>
      </w:divBdr>
      <w:divsChild>
        <w:div w:id="1838300958">
          <w:marLeft w:val="547"/>
          <w:marRight w:val="0"/>
          <w:marTop w:val="0"/>
          <w:marBottom w:val="240"/>
          <w:divBdr>
            <w:top w:val="none" w:sz="0" w:space="0" w:color="auto"/>
            <w:left w:val="none" w:sz="0" w:space="0" w:color="auto"/>
            <w:bottom w:val="none" w:sz="0" w:space="0" w:color="auto"/>
            <w:right w:val="none" w:sz="0" w:space="0" w:color="auto"/>
          </w:divBdr>
        </w:div>
        <w:div w:id="644431900">
          <w:marLeft w:val="547"/>
          <w:marRight w:val="0"/>
          <w:marTop w:val="0"/>
          <w:marBottom w:val="240"/>
          <w:divBdr>
            <w:top w:val="none" w:sz="0" w:space="0" w:color="auto"/>
            <w:left w:val="none" w:sz="0" w:space="0" w:color="auto"/>
            <w:bottom w:val="none" w:sz="0" w:space="0" w:color="auto"/>
            <w:right w:val="none" w:sz="0" w:space="0" w:color="auto"/>
          </w:divBdr>
        </w:div>
        <w:div w:id="999305746">
          <w:marLeft w:val="547"/>
          <w:marRight w:val="0"/>
          <w:marTop w:val="0"/>
          <w:marBottom w:val="240"/>
          <w:divBdr>
            <w:top w:val="none" w:sz="0" w:space="0" w:color="auto"/>
            <w:left w:val="none" w:sz="0" w:space="0" w:color="auto"/>
            <w:bottom w:val="none" w:sz="0" w:space="0" w:color="auto"/>
            <w:right w:val="none" w:sz="0" w:space="0" w:color="auto"/>
          </w:divBdr>
        </w:div>
        <w:div w:id="123231320">
          <w:marLeft w:val="547"/>
          <w:marRight w:val="0"/>
          <w:marTop w:val="0"/>
          <w:marBottom w:val="240"/>
          <w:divBdr>
            <w:top w:val="none" w:sz="0" w:space="0" w:color="auto"/>
            <w:left w:val="none" w:sz="0" w:space="0" w:color="auto"/>
            <w:bottom w:val="none" w:sz="0" w:space="0" w:color="auto"/>
            <w:right w:val="none" w:sz="0" w:space="0" w:color="auto"/>
          </w:divBdr>
        </w:div>
        <w:div w:id="1544715038">
          <w:marLeft w:val="547"/>
          <w:marRight w:val="0"/>
          <w:marTop w:val="0"/>
          <w:marBottom w:val="240"/>
          <w:divBdr>
            <w:top w:val="none" w:sz="0" w:space="0" w:color="auto"/>
            <w:left w:val="none" w:sz="0" w:space="0" w:color="auto"/>
            <w:bottom w:val="none" w:sz="0" w:space="0" w:color="auto"/>
            <w:right w:val="none" w:sz="0" w:space="0" w:color="auto"/>
          </w:divBdr>
        </w:div>
        <w:div w:id="1999991397">
          <w:marLeft w:val="547"/>
          <w:marRight w:val="0"/>
          <w:marTop w:val="0"/>
          <w:marBottom w:val="240"/>
          <w:divBdr>
            <w:top w:val="none" w:sz="0" w:space="0" w:color="auto"/>
            <w:left w:val="none" w:sz="0" w:space="0" w:color="auto"/>
            <w:bottom w:val="none" w:sz="0" w:space="0" w:color="auto"/>
            <w:right w:val="none" w:sz="0" w:space="0" w:color="auto"/>
          </w:divBdr>
        </w:div>
        <w:div w:id="639698830">
          <w:marLeft w:val="547"/>
          <w:marRight w:val="0"/>
          <w:marTop w:val="0"/>
          <w:marBottom w:val="240"/>
          <w:divBdr>
            <w:top w:val="none" w:sz="0" w:space="0" w:color="auto"/>
            <w:left w:val="none" w:sz="0" w:space="0" w:color="auto"/>
            <w:bottom w:val="none" w:sz="0" w:space="0" w:color="auto"/>
            <w:right w:val="none" w:sz="0" w:space="0" w:color="auto"/>
          </w:divBdr>
        </w:div>
        <w:div w:id="408158462">
          <w:marLeft w:val="547"/>
          <w:marRight w:val="0"/>
          <w:marTop w:val="0"/>
          <w:marBottom w:val="240"/>
          <w:divBdr>
            <w:top w:val="none" w:sz="0" w:space="0" w:color="auto"/>
            <w:left w:val="none" w:sz="0" w:space="0" w:color="auto"/>
            <w:bottom w:val="none" w:sz="0" w:space="0" w:color="auto"/>
            <w:right w:val="none" w:sz="0" w:space="0" w:color="auto"/>
          </w:divBdr>
        </w:div>
      </w:divsChild>
    </w:div>
    <w:div w:id="391853683">
      <w:bodyDiv w:val="1"/>
      <w:marLeft w:val="0"/>
      <w:marRight w:val="0"/>
      <w:marTop w:val="0"/>
      <w:marBottom w:val="0"/>
      <w:divBdr>
        <w:top w:val="none" w:sz="0" w:space="0" w:color="auto"/>
        <w:left w:val="none" w:sz="0" w:space="0" w:color="auto"/>
        <w:bottom w:val="none" w:sz="0" w:space="0" w:color="auto"/>
        <w:right w:val="none" w:sz="0" w:space="0" w:color="auto"/>
      </w:divBdr>
      <w:divsChild>
        <w:div w:id="800727556">
          <w:marLeft w:val="547"/>
          <w:marRight w:val="0"/>
          <w:marTop w:val="0"/>
          <w:marBottom w:val="240"/>
          <w:divBdr>
            <w:top w:val="none" w:sz="0" w:space="0" w:color="auto"/>
            <w:left w:val="none" w:sz="0" w:space="0" w:color="auto"/>
            <w:bottom w:val="none" w:sz="0" w:space="0" w:color="auto"/>
            <w:right w:val="none" w:sz="0" w:space="0" w:color="auto"/>
          </w:divBdr>
        </w:div>
        <w:div w:id="642664254">
          <w:marLeft w:val="547"/>
          <w:marRight w:val="0"/>
          <w:marTop w:val="0"/>
          <w:marBottom w:val="240"/>
          <w:divBdr>
            <w:top w:val="none" w:sz="0" w:space="0" w:color="auto"/>
            <w:left w:val="none" w:sz="0" w:space="0" w:color="auto"/>
            <w:bottom w:val="none" w:sz="0" w:space="0" w:color="auto"/>
            <w:right w:val="none" w:sz="0" w:space="0" w:color="auto"/>
          </w:divBdr>
        </w:div>
        <w:div w:id="1653290846">
          <w:marLeft w:val="547"/>
          <w:marRight w:val="0"/>
          <w:marTop w:val="0"/>
          <w:marBottom w:val="240"/>
          <w:divBdr>
            <w:top w:val="none" w:sz="0" w:space="0" w:color="auto"/>
            <w:left w:val="none" w:sz="0" w:space="0" w:color="auto"/>
            <w:bottom w:val="none" w:sz="0" w:space="0" w:color="auto"/>
            <w:right w:val="none" w:sz="0" w:space="0" w:color="auto"/>
          </w:divBdr>
        </w:div>
        <w:div w:id="762725416">
          <w:marLeft w:val="547"/>
          <w:marRight w:val="0"/>
          <w:marTop w:val="0"/>
          <w:marBottom w:val="240"/>
          <w:divBdr>
            <w:top w:val="none" w:sz="0" w:space="0" w:color="auto"/>
            <w:left w:val="none" w:sz="0" w:space="0" w:color="auto"/>
            <w:bottom w:val="none" w:sz="0" w:space="0" w:color="auto"/>
            <w:right w:val="none" w:sz="0" w:space="0" w:color="auto"/>
          </w:divBdr>
        </w:div>
        <w:div w:id="905839109">
          <w:marLeft w:val="547"/>
          <w:marRight w:val="0"/>
          <w:marTop w:val="0"/>
          <w:marBottom w:val="240"/>
          <w:divBdr>
            <w:top w:val="none" w:sz="0" w:space="0" w:color="auto"/>
            <w:left w:val="none" w:sz="0" w:space="0" w:color="auto"/>
            <w:bottom w:val="none" w:sz="0" w:space="0" w:color="auto"/>
            <w:right w:val="none" w:sz="0" w:space="0" w:color="auto"/>
          </w:divBdr>
        </w:div>
        <w:div w:id="490412535">
          <w:marLeft w:val="547"/>
          <w:marRight w:val="0"/>
          <w:marTop w:val="0"/>
          <w:marBottom w:val="240"/>
          <w:divBdr>
            <w:top w:val="none" w:sz="0" w:space="0" w:color="auto"/>
            <w:left w:val="none" w:sz="0" w:space="0" w:color="auto"/>
            <w:bottom w:val="none" w:sz="0" w:space="0" w:color="auto"/>
            <w:right w:val="none" w:sz="0" w:space="0" w:color="auto"/>
          </w:divBdr>
        </w:div>
        <w:div w:id="386995443">
          <w:marLeft w:val="547"/>
          <w:marRight w:val="0"/>
          <w:marTop w:val="0"/>
          <w:marBottom w:val="240"/>
          <w:divBdr>
            <w:top w:val="none" w:sz="0" w:space="0" w:color="auto"/>
            <w:left w:val="none" w:sz="0" w:space="0" w:color="auto"/>
            <w:bottom w:val="none" w:sz="0" w:space="0" w:color="auto"/>
            <w:right w:val="none" w:sz="0" w:space="0" w:color="auto"/>
          </w:divBdr>
        </w:div>
        <w:div w:id="579365685">
          <w:marLeft w:val="547"/>
          <w:marRight w:val="0"/>
          <w:marTop w:val="0"/>
          <w:marBottom w:val="240"/>
          <w:divBdr>
            <w:top w:val="none" w:sz="0" w:space="0" w:color="auto"/>
            <w:left w:val="none" w:sz="0" w:space="0" w:color="auto"/>
            <w:bottom w:val="none" w:sz="0" w:space="0" w:color="auto"/>
            <w:right w:val="none" w:sz="0" w:space="0" w:color="auto"/>
          </w:divBdr>
        </w:div>
        <w:div w:id="1733965341">
          <w:marLeft w:val="547"/>
          <w:marRight w:val="0"/>
          <w:marTop w:val="0"/>
          <w:marBottom w:val="240"/>
          <w:divBdr>
            <w:top w:val="none" w:sz="0" w:space="0" w:color="auto"/>
            <w:left w:val="none" w:sz="0" w:space="0" w:color="auto"/>
            <w:bottom w:val="none" w:sz="0" w:space="0" w:color="auto"/>
            <w:right w:val="none" w:sz="0" w:space="0" w:color="auto"/>
          </w:divBdr>
        </w:div>
      </w:divsChild>
    </w:div>
    <w:div w:id="432628068">
      <w:bodyDiv w:val="1"/>
      <w:marLeft w:val="0"/>
      <w:marRight w:val="0"/>
      <w:marTop w:val="0"/>
      <w:marBottom w:val="0"/>
      <w:divBdr>
        <w:top w:val="none" w:sz="0" w:space="0" w:color="auto"/>
        <w:left w:val="none" w:sz="0" w:space="0" w:color="auto"/>
        <w:bottom w:val="none" w:sz="0" w:space="0" w:color="auto"/>
        <w:right w:val="none" w:sz="0" w:space="0" w:color="auto"/>
      </w:divBdr>
      <w:divsChild>
        <w:div w:id="1234201701">
          <w:marLeft w:val="547"/>
          <w:marRight w:val="0"/>
          <w:marTop w:val="0"/>
          <w:marBottom w:val="240"/>
          <w:divBdr>
            <w:top w:val="none" w:sz="0" w:space="0" w:color="auto"/>
            <w:left w:val="none" w:sz="0" w:space="0" w:color="auto"/>
            <w:bottom w:val="none" w:sz="0" w:space="0" w:color="auto"/>
            <w:right w:val="none" w:sz="0" w:space="0" w:color="auto"/>
          </w:divBdr>
        </w:div>
        <w:div w:id="346954639">
          <w:marLeft w:val="547"/>
          <w:marRight w:val="0"/>
          <w:marTop w:val="0"/>
          <w:marBottom w:val="240"/>
          <w:divBdr>
            <w:top w:val="none" w:sz="0" w:space="0" w:color="auto"/>
            <w:left w:val="none" w:sz="0" w:space="0" w:color="auto"/>
            <w:bottom w:val="none" w:sz="0" w:space="0" w:color="auto"/>
            <w:right w:val="none" w:sz="0" w:space="0" w:color="auto"/>
          </w:divBdr>
        </w:div>
        <w:div w:id="1251744101">
          <w:marLeft w:val="547"/>
          <w:marRight w:val="0"/>
          <w:marTop w:val="0"/>
          <w:marBottom w:val="240"/>
          <w:divBdr>
            <w:top w:val="none" w:sz="0" w:space="0" w:color="auto"/>
            <w:left w:val="none" w:sz="0" w:space="0" w:color="auto"/>
            <w:bottom w:val="none" w:sz="0" w:space="0" w:color="auto"/>
            <w:right w:val="none" w:sz="0" w:space="0" w:color="auto"/>
          </w:divBdr>
        </w:div>
        <w:div w:id="476455094">
          <w:marLeft w:val="547"/>
          <w:marRight w:val="0"/>
          <w:marTop w:val="0"/>
          <w:marBottom w:val="240"/>
          <w:divBdr>
            <w:top w:val="none" w:sz="0" w:space="0" w:color="auto"/>
            <w:left w:val="none" w:sz="0" w:space="0" w:color="auto"/>
            <w:bottom w:val="none" w:sz="0" w:space="0" w:color="auto"/>
            <w:right w:val="none" w:sz="0" w:space="0" w:color="auto"/>
          </w:divBdr>
        </w:div>
        <w:div w:id="1670988482">
          <w:marLeft w:val="547"/>
          <w:marRight w:val="0"/>
          <w:marTop w:val="0"/>
          <w:marBottom w:val="240"/>
          <w:divBdr>
            <w:top w:val="none" w:sz="0" w:space="0" w:color="auto"/>
            <w:left w:val="none" w:sz="0" w:space="0" w:color="auto"/>
            <w:bottom w:val="none" w:sz="0" w:space="0" w:color="auto"/>
            <w:right w:val="none" w:sz="0" w:space="0" w:color="auto"/>
          </w:divBdr>
        </w:div>
      </w:divsChild>
    </w:div>
    <w:div w:id="479544349">
      <w:bodyDiv w:val="1"/>
      <w:marLeft w:val="0"/>
      <w:marRight w:val="0"/>
      <w:marTop w:val="0"/>
      <w:marBottom w:val="0"/>
      <w:divBdr>
        <w:top w:val="none" w:sz="0" w:space="0" w:color="auto"/>
        <w:left w:val="none" w:sz="0" w:space="0" w:color="auto"/>
        <w:bottom w:val="none" w:sz="0" w:space="0" w:color="auto"/>
        <w:right w:val="none" w:sz="0" w:space="0" w:color="auto"/>
      </w:divBdr>
      <w:divsChild>
        <w:div w:id="1267275942">
          <w:marLeft w:val="0"/>
          <w:marRight w:val="0"/>
          <w:marTop w:val="0"/>
          <w:marBottom w:val="0"/>
          <w:divBdr>
            <w:top w:val="none" w:sz="0" w:space="0" w:color="auto"/>
            <w:left w:val="none" w:sz="0" w:space="0" w:color="auto"/>
            <w:bottom w:val="none" w:sz="0" w:space="0" w:color="auto"/>
            <w:right w:val="none" w:sz="0" w:space="0" w:color="auto"/>
          </w:divBdr>
          <w:divsChild>
            <w:div w:id="1239051303">
              <w:marLeft w:val="0"/>
              <w:marRight w:val="0"/>
              <w:marTop w:val="0"/>
              <w:marBottom w:val="0"/>
              <w:divBdr>
                <w:top w:val="none" w:sz="0" w:space="0" w:color="auto"/>
                <w:left w:val="none" w:sz="0" w:space="0" w:color="auto"/>
                <w:bottom w:val="none" w:sz="0" w:space="0" w:color="auto"/>
                <w:right w:val="none" w:sz="0" w:space="0" w:color="auto"/>
              </w:divBdr>
              <w:divsChild>
                <w:div w:id="637343827">
                  <w:marLeft w:val="0"/>
                  <w:marRight w:val="0"/>
                  <w:marTop w:val="0"/>
                  <w:marBottom w:val="0"/>
                  <w:divBdr>
                    <w:top w:val="none" w:sz="0" w:space="0" w:color="auto"/>
                    <w:left w:val="none" w:sz="0" w:space="0" w:color="auto"/>
                    <w:bottom w:val="none" w:sz="0" w:space="0" w:color="auto"/>
                    <w:right w:val="none" w:sz="0" w:space="0" w:color="auto"/>
                  </w:divBdr>
                  <w:divsChild>
                    <w:div w:id="187526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123731">
      <w:bodyDiv w:val="1"/>
      <w:marLeft w:val="0"/>
      <w:marRight w:val="0"/>
      <w:marTop w:val="0"/>
      <w:marBottom w:val="0"/>
      <w:divBdr>
        <w:top w:val="none" w:sz="0" w:space="0" w:color="auto"/>
        <w:left w:val="none" w:sz="0" w:space="0" w:color="auto"/>
        <w:bottom w:val="none" w:sz="0" w:space="0" w:color="auto"/>
        <w:right w:val="none" w:sz="0" w:space="0" w:color="auto"/>
      </w:divBdr>
      <w:divsChild>
        <w:div w:id="819420248">
          <w:marLeft w:val="547"/>
          <w:marRight w:val="0"/>
          <w:marTop w:val="0"/>
          <w:marBottom w:val="240"/>
          <w:divBdr>
            <w:top w:val="none" w:sz="0" w:space="0" w:color="auto"/>
            <w:left w:val="none" w:sz="0" w:space="0" w:color="auto"/>
            <w:bottom w:val="none" w:sz="0" w:space="0" w:color="auto"/>
            <w:right w:val="none" w:sz="0" w:space="0" w:color="auto"/>
          </w:divBdr>
        </w:div>
        <w:div w:id="1693652256">
          <w:marLeft w:val="547"/>
          <w:marRight w:val="0"/>
          <w:marTop w:val="0"/>
          <w:marBottom w:val="240"/>
          <w:divBdr>
            <w:top w:val="none" w:sz="0" w:space="0" w:color="auto"/>
            <w:left w:val="none" w:sz="0" w:space="0" w:color="auto"/>
            <w:bottom w:val="none" w:sz="0" w:space="0" w:color="auto"/>
            <w:right w:val="none" w:sz="0" w:space="0" w:color="auto"/>
          </w:divBdr>
        </w:div>
        <w:div w:id="2129544944">
          <w:marLeft w:val="547"/>
          <w:marRight w:val="0"/>
          <w:marTop w:val="0"/>
          <w:marBottom w:val="240"/>
          <w:divBdr>
            <w:top w:val="none" w:sz="0" w:space="0" w:color="auto"/>
            <w:left w:val="none" w:sz="0" w:space="0" w:color="auto"/>
            <w:bottom w:val="none" w:sz="0" w:space="0" w:color="auto"/>
            <w:right w:val="none" w:sz="0" w:space="0" w:color="auto"/>
          </w:divBdr>
        </w:div>
        <w:div w:id="1835218865">
          <w:marLeft w:val="547"/>
          <w:marRight w:val="0"/>
          <w:marTop w:val="0"/>
          <w:marBottom w:val="240"/>
          <w:divBdr>
            <w:top w:val="none" w:sz="0" w:space="0" w:color="auto"/>
            <w:left w:val="none" w:sz="0" w:space="0" w:color="auto"/>
            <w:bottom w:val="none" w:sz="0" w:space="0" w:color="auto"/>
            <w:right w:val="none" w:sz="0" w:space="0" w:color="auto"/>
          </w:divBdr>
        </w:div>
      </w:divsChild>
    </w:div>
    <w:div w:id="547642531">
      <w:bodyDiv w:val="1"/>
      <w:marLeft w:val="0"/>
      <w:marRight w:val="0"/>
      <w:marTop w:val="0"/>
      <w:marBottom w:val="0"/>
      <w:divBdr>
        <w:top w:val="none" w:sz="0" w:space="0" w:color="auto"/>
        <w:left w:val="none" w:sz="0" w:space="0" w:color="auto"/>
        <w:bottom w:val="none" w:sz="0" w:space="0" w:color="auto"/>
        <w:right w:val="none" w:sz="0" w:space="0" w:color="auto"/>
      </w:divBdr>
      <w:divsChild>
        <w:div w:id="1441727899">
          <w:marLeft w:val="0"/>
          <w:marRight w:val="0"/>
          <w:marTop w:val="0"/>
          <w:marBottom w:val="0"/>
          <w:divBdr>
            <w:top w:val="none" w:sz="0" w:space="0" w:color="auto"/>
            <w:left w:val="none" w:sz="0" w:space="0" w:color="auto"/>
            <w:bottom w:val="none" w:sz="0" w:space="0" w:color="auto"/>
            <w:right w:val="none" w:sz="0" w:space="0" w:color="auto"/>
          </w:divBdr>
          <w:divsChild>
            <w:div w:id="836383039">
              <w:marLeft w:val="0"/>
              <w:marRight w:val="0"/>
              <w:marTop w:val="0"/>
              <w:marBottom w:val="0"/>
              <w:divBdr>
                <w:top w:val="none" w:sz="0" w:space="0" w:color="auto"/>
                <w:left w:val="none" w:sz="0" w:space="0" w:color="auto"/>
                <w:bottom w:val="none" w:sz="0" w:space="0" w:color="auto"/>
                <w:right w:val="none" w:sz="0" w:space="0" w:color="auto"/>
              </w:divBdr>
              <w:divsChild>
                <w:div w:id="1449616626">
                  <w:marLeft w:val="0"/>
                  <w:marRight w:val="0"/>
                  <w:marTop w:val="0"/>
                  <w:marBottom w:val="0"/>
                  <w:divBdr>
                    <w:top w:val="none" w:sz="0" w:space="0" w:color="auto"/>
                    <w:left w:val="none" w:sz="0" w:space="0" w:color="auto"/>
                    <w:bottom w:val="none" w:sz="0" w:space="0" w:color="auto"/>
                    <w:right w:val="none" w:sz="0" w:space="0" w:color="auto"/>
                  </w:divBdr>
                  <w:divsChild>
                    <w:div w:id="185121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789064">
      <w:bodyDiv w:val="1"/>
      <w:marLeft w:val="0"/>
      <w:marRight w:val="0"/>
      <w:marTop w:val="0"/>
      <w:marBottom w:val="0"/>
      <w:divBdr>
        <w:top w:val="none" w:sz="0" w:space="0" w:color="auto"/>
        <w:left w:val="none" w:sz="0" w:space="0" w:color="auto"/>
        <w:bottom w:val="none" w:sz="0" w:space="0" w:color="auto"/>
        <w:right w:val="none" w:sz="0" w:space="0" w:color="auto"/>
      </w:divBdr>
      <w:divsChild>
        <w:div w:id="949581130">
          <w:marLeft w:val="547"/>
          <w:marRight w:val="0"/>
          <w:marTop w:val="0"/>
          <w:marBottom w:val="240"/>
          <w:divBdr>
            <w:top w:val="none" w:sz="0" w:space="0" w:color="auto"/>
            <w:left w:val="none" w:sz="0" w:space="0" w:color="auto"/>
            <w:bottom w:val="none" w:sz="0" w:space="0" w:color="auto"/>
            <w:right w:val="none" w:sz="0" w:space="0" w:color="auto"/>
          </w:divBdr>
        </w:div>
        <w:div w:id="557400469">
          <w:marLeft w:val="547"/>
          <w:marRight w:val="0"/>
          <w:marTop w:val="0"/>
          <w:marBottom w:val="240"/>
          <w:divBdr>
            <w:top w:val="none" w:sz="0" w:space="0" w:color="auto"/>
            <w:left w:val="none" w:sz="0" w:space="0" w:color="auto"/>
            <w:bottom w:val="none" w:sz="0" w:space="0" w:color="auto"/>
            <w:right w:val="none" w:sz="0" w:space="0" w:color="auto"/>
          </w:divBdr>
        </w:div>
        <w:div w:id="96222770">
          <w:marLeft w:val="547"/>
          <w:marRight w:val="0"/>
          <w:marTop w:val="0"/>
          <w:marBottom w:val="240"/>
          <w:divBdr>
            <w:top w:val="none" w:sz="0" w:space="0" w:color="auto"/>
            <w:left w:val="none" w:sz="0" w:space="0" w:color="auto"/>
            <w:bottom w:val="none" w:sz="0" w:space="0" w:color="auto"/>
            <w:right w:val="none" w:sz="0" w:space="0" w:color="auto"/>
          </w:divBdr>
        </w:div>
      </w:divsChild>
    </w:div>
    <w:div w:id="649872491">
      <w:bodyDiv w:val="1"/>
      <w:marLeft w:val="0"/>
      <w:marRight w:val="0"/>
      <w:marTop w:val="0"/>
      <w:marBottom w:val="0"/>
      <w:divBdr>
        <w:top w:val="none" w:sz="0" w:space="0" w:color="auto"/>
        <w:left w:val="none" w:sz="0" w:space="0" w:color="auto"/>
        <w:bottom w:val="none" w:sz="0" w:space="0" w:color="auto"/>
        <w:right w:val="none" w:sz="0" w:space="0" w:color="auto"/>
      </w:divBdr>
      <w:divsChild>
        <w:div w:id="477504309">
          <w:marLeft w:val="547"/>
          <w:marRight w:val="0"/>
          <w:marTop w:val="0"/>
          <w:marBottom w:val="240"/>
          <w:divBdr>
            <w:top w:val="none" w:sz="0" w:space="0" w:color="auto"/>
            <w:left w:val="none" w:sz="0" w:space="0" w:color="auto"/>
            <w:bottom w:val="none" w:sz="0" w:space="0" w:color="auto"/>
            <w:right w:val="none" w:sz="0" w:space="0" w:color="auto"/>
          </w:divBdr>
        </w:div>
        <w:div w:id="649022343">
          <w:marLeft w:val="547"/>
          <w:marRight w:val="0"/>
          <w:marTop w:val="0"/>
          <w:marBottom w:val="240"/>
          <w:divBdr>
            <w:top w:val="none" w:sz="0" w:space="0" w:color="auto"/>
            <w:left w:val="none" w:sz="0" w:space="0" w:color="auto"/>
            <w:bottom w:val="none" w:sz="0" w:space="0" w:color="auto"/>
            <w:right w:val="none" w:sz="0" w:space="0" w:color="auto"/>
          </w:divBdr>
        </w:div>
        <w:div w:id="531848750">
          <w:marLeft w:val="547"/>
          <w:marRight w:val="0"/>
          <w:marTop w:val="0"/>
          <w:marBottom w:val="240"/>
          <w:divBdr>
            <w:top w:val="none" w:sz="0" w:space="0" w:color="auto"/>
            <w:left w:val="none" w:sz="0" w:space="0" w:color="auto"/>
            <w:bottom w:val="none" w:sz="0" w:space="0" w:color="auto"/>
            <w:right w:val="none" w:sz="0" w:space="0" w:color="auto"/>
          </w:divBdr>
        </w:div>
      </w:divsChild>
    </w:div>
    <w:div w:id="653529440">
      <w:bodyDiv w:val="1"/>
      <w:marLeft w:val="0"/>
      <w:marRight w:val="0"/>
      <w:marTop w:val="0"/>
      <w:marBottom w:val="0"/>
      <w:divBdr>
        <w:top w:val="none" w:sz="0" w:space="0" w:color="auto"/>
        <w:left w:val="none" w:sz="0" w:space="0" w:color="auto"/>
        <w:bottom w:val="none" w:sz="0" w:space="0" w:color="auto"/>
        <w:right w:val="none" w:sz="0" w:space="0" w:color="auto"/>
      </w:divBdr>
      <w:divsChild>
        <w:div w:id="528958794">
          <w:marLeft w:val="0"/>
          <w:marRight w:val="0"/>
          <w:marTop w:val="0"/>
          <w:marBottom w:val="0"/>
          <w:divBdr>
            <w:top w:val="none" w:sz="0" w:space="0" w:color="auto"/>
            <w:left w:val="none" w:sz="0" w:space="0" w:color="auto"/>
            <w:bottom w:val="none" w:sz="0" w:space="0" w:color="auto"/>
            <w:right w:val="none" w:sz="0" w:space="0" w:color="auto"/>
          </w:divBdr>
          <w:divsChild>
            <w:div w:id="881481495">
              <w:marLeft w:val="0"/>
              <w:marRight w:val="0"/>
              <w:marTop w:val="0"/>
              <w:marBottom w:val="0"/>
              <w:divBdr>
                <w:top w:val="none" w:sz="0" w:space="0" w:color="auto"/>
                <w:left w:val="none" w:sz="0" w:space="0" w:color="auto"/>
                <w:bottom w:val="none" w:sz="0" w:space="0" w:color="auto"/>
                <w:right w:val="none" w:sz="0" w:space="0" w:color="auto"/>
              </w:divBdr>
              <w:divsChild>
                <w:div w:id="1458260331">
                  <w:marLeft w:val="0"/>
                  <w:marRight w:val="0"/>
                  <w:marTop w:val="0"/>
                  <w:marBottom w:val="0"/>
                  <w:divBdr>
                    <w:top w:val="none" w:sz="0" w:space="0" w:color="auto"/>
                    <w:left w:val="none" w:sz="0" w:space="0" w:color="auto"/>
                    <w:bottom w:val="none" w:sz="0" w:space="0" w:color="auto"/>
                    <w:right w:val="none" w:sz="0" w:space="0" w:color="auto"/>
                  </w:divBdr>
                </w:div>
              </w:divsChild>
            </w:div>
            <w:div w:id="1147622874">
              <w:marLeft w:val="0"/>
              <w:marRight w:val="0"/>
              <w:marTop w:val="0"/>
              <w:marBottom w:val="0"/>
              <w:divBdr>
                <w:top w:val="none" w:sz="0" w:space="0" w:color="auto"/>
                <w:left w:val="none" w:sz="0" w:space="0" w:color="auto"/>
                <w:bottom w:val="none" w:sz="0" w:space="0" w:color="auto"/>
                <w:right w:val="none" w:sz="0" w:space="0" w:color="auto"/>
              </w:divBdr>
              <w:divsChild>
                <w:div w:id="83390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938986">
          <w:marLeft w:val="0"/>
          <w:marRight w:val="0"/>
          <w:marTop w:val="0"/>
          <w:marBottom w:val="0"/>
          <w:divBdr>
            <w:top w:val="none" w:sz="0" w:space="0" w:color="auto"/>
            <w:left w:val="none" w:sz="0" w:space="0" w:color="auto"/>
            <w:bottom w:val="none" w:sz="0" w:space="0" w:color="auto"/>
            <w:right w:val="none" w:sz="0" w:space="0" w:color="auto"/>
          </w:divBdr>
          <w:divsChild>
            <w:div w:id="1977487571">
              <w:marLeft w:val="0"/>
              <w:marRight w:val="0"/>
              <w:marTop w:val="0"/>
              <w:marBottom w:val="0"/>
              <w:divBdr>
                <w:top w:val="none" w:sz="0" w:space="0" w:color="auto"/>
                <w:left w:val="none" w:sz="0" w:space="0" w:color="auto"/>
                <w:bottom w:val="none" w:sz="0" w:space="0" w:color="auto"/>
                <w:right w:val="none" w:sz="0" w:space="0" w:color="auto"/>
              </w:divBdr>
              <w:divsChild>
                <w:div w:id="1004668328">
                  <w:marLeft w:val="0"/>
                  <w:marRight w:val="0"/>
                  <w:marTop w:val="0"/>
                  <w:marBottom w:val="0"/>
                  <w:divBdr>
                    <w:top w:val="none" w:sz="0" w:space="0" w:color="auto"/>
                    <w:left w:val="none" w:sz="0" w:space="0" w:color="auto"/>
                    <w:bottom w:val="none" w:sz="0" w:space="0" w:color="auto"/>
                    <w:right w:val="none" w:sz="0" w:space="0" w:color="auto"/>
                  </w:divBdr>
                </w:div>
              </w:divsChild>
            </w:div>
            <w:div w:id="1317300213">
              <w:marLeft w:val="0"/>
              <w:marRight w:val="0"/>
              <w:marTop w:val="0"/>
              <w:marBottom w:val="0"/>
              <w:divBdr>
                <w:top w:val="none" w:sz="0" w:space="0" w:color="auto"/>
                <w:left w:val="none" w:sz="0" w:space="0" w:color="auto"/>
                <w:bottom w:val="none" w:sz="0" w:space="0" w:color="auto"/>
                <w:right w:val="none" w:sz="0" w:space="0" w:color="auto"/>
              </w:divBdr>
              <w:divsChild>
                <w:div w:id="193725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22118">
      <w:bodyDiv w:val="1"/>
      <w:marLeft w:val="0"/>
      <w:marRight w:val="0"/>
      <w:marTop w:val="0"/>
      <w:marBottom w:val="0"/>
      <w:divBdr>
        <w:top w:val="none" w:sz="0" w:space="0" w:color="auto"/>
        <w:left w:val="none" w:sz="0" w:space="0" w:color="auto"/>
        <w:bottom w:val="none" w:sz="0" w:space="0" w:color="auto"/>
        <w:right w:val="none" w:sz="0" w:space="0" w:color="auto"/>
      </w:divBdr>
      <w:divsChild>
        <w:div w:id="1927686552">
          <w:marLeft w:val="0"/>
          <w:marRight w:val="0"/>
          <w:marTop w:val="0"/>
          <w:marBottom w:val="0"/>
          <w:divBdr>
            <w:top w:val="none" w:sz="0" w:space="0" w:color="auto"/>
            <w:left w:val="none" w:sz="0" w:space="0" w:color="auto"/>
            <w:bottom w:val="none" w:sz="0" w:space="0" w:color="auto"/>
            <w:right w:val="none" w:sz="0" w:space="0" w:color="auto"/>
          </w:divBdr>
          <w:divsChild>
            <w:div w:id="841626460">
              <w:marLeft w:val="0"/>
              <w:marRight w:val="0"/>
              <w:marTop w:val="0"/>
              <w:marBottom w:val="0"/>
              <w:divBdr>
                <w:top w:val="none" w:sz="0" w:space="0" w:color="auto"/>
                <w:left w:val="none" w:sz="0" w:space="0" w:color="auto"/>
                <w:bottom w:val="none" w:sz="0" w:space="0" w:color="auto"/>
                <w:right w:val="none" w:sz="0" w:space="0" w:color="auto"/>
              </w:divBdr>
              <w:divsChild>
                <w:div w:id="17224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526872">
      <w:bodyDiv w:val="1"/>
      <w:marLeft w:val="0"/>
      <w:marRight w:val="0"/>
      <w:marTop w:val="0"/>
      <w:marBottom w:val="0"/>
      <w:divBdr>
        <w:top w:val="none" w:sz="0" w:space="0" w:color="auto"/>
        <w:left w:val="none" w:sz="0" w:space="0" w:color="auto"/>
        <w:bottom w:val="none" w:sz="0" w:space="0" w:color="auto"/>
        <w:right w:val="none" w:sz="0" w:space="0" w:color="auto"/>
      </w:divBdr>
      <w:divsChild>
        <w:div w:id="1633248744">
          <w:marLeft w:val="0"/>
          <w:marRight w:val="0"/>
          <w:marTop w:val="0"/>
          <w:marBottom w:val="0"/>
          <w:divBdr>
            <w:top w:val="none" w:sz="0" w:space="0" w:color="auto"/>
            <w:left w:val="none" w:sz="0" w:space="0" w:color="auto"/>
            <w:bottom w:val="none" w:sz="0" w:space="0" w:color="auto"/>
            <w:right w:val="none" w:sz="0" w:space="0" w:color="auto"/>
          </w:divBdr>
          <w:divsChild>
            <w:div w:id="203717021">
              <w:marLeft w:val="0"/>
              <w:marRight w:val="0"/>
              <w:marTop w:val="0"/>
              <w:marBottom w:val="0"/>
              <w:divBdr>
                <w:top w:val="none" w:sz="0" w:space="0" w:color="auto"/>
                <w:left w:val="none" w:sz="0" w:space="0" w:color="auto"/>
                <w:bottom w:val="none" w:sz="0" w:space="0" w:color="auto"/>
                <w:right w:val="none" w:sz="0" w:space="0" w:color="auto"/>
              </w:divBdr>
              <w:divsChild>
                <w:div w:id="342437565">
                  <w:marLeft w:val="0"/>
                  <w:marRight w:val="0"/>
                  <w:marTop w:val="0"/>
                  <w:marBottom w:val="0"/>
                  <w:divBdr>
                    <w:top w:val="none" w:sz="0" w:space="0" w:color="auto"/>
                    <w:left w:val="none" w:sz="0" w:space="0" w:color="auto"/>
                    <w:bottom w:val="none" w:sz="0" w:space="0" w:color="auto"/>
                    <w:right w:val="none" w:sz="0" w:space="0" w:color="auto"/>
                  </w:divBdr>
                </w:div>
              </w:divsChild>
            </w:div>
            <w:div w:id="1305043850">
              <w:marLeft w:val="0"/>
              <w:marRight w:val="0"/>
              <w:marTop w:val="0"/>
              <w:marBottom w:val="0"/>
              <w:divBdr>
                <w:top w:val="none" w:sz="0" w:space="0" w:color="auto"/>
                <w:left w:val="none" w:sz="0" w:space="0" w:color="auto"/>
                <w:bottom w:val="none" w:sz="0" w:space="0" w:color="auto"/>
                <w:right w:val="none" w:sz="0" w:space="0" w:color="auto"/>
              </w:divBdr>
              <w:divsChild>
                <w:div w:id="913055134">
                  <w:marLeft w:val="0"/>
                  <w:marRight w:val="0"/>
                  <w:marTop w:val="0"/>
                  <w:marBottom w:val="0"/>
                  <w:divBdr>
                    <w:top w:val="none" w:sz="0" w:space="0" w:color="auto"/>
                    <w:left w:val="none" w:sz="0" w:space="0" w:color="auto"/>
                    <w:bottom w:val="none" w:sz="0" w:space="0" w:color="auto"/>
                    <w:right w:val="none" w:sz="0" w:space="0" w:color="auto"/>
                  </w:divBdr>
                </w:div>
              </w:divsChild>
            </w:div>
            <w:div w:id="749079796">
              <w:marLeft w:val="0"/>
              <w:marRight w:val="0"/>
              <w:marTop w:val="0"/>
              <w:marBottom w:val="0"/>
              <w:divBdr>
                <w:top w:val="none" w:sz="0" w:space="0" w:color="auto"/>
                <w:left w:val="none" w:sz="0" w:space="0" w:color="auto"/>
                <w:bottom w:val="none" w:sz="0" w:space="0" w:color="auto"/>
                <w:right w:val="none" w:sz="0" w:space="0" w:color="auto"/>
              </w:divBdr>
              <w:divsChild>
                <w:div w:id="1424834831">
                  <w:marLeft w:val="0"/>
                  <w:marRight w:val="0"/>
                  <w:marTop w:val="0"/>
                  <w:marBottom w:val="0"/>
                  <w:divBdr>
                    <w:top w:val="none" w:sz="0" w:space="0" w:color="auto"/>
                    <w:left w:val="none" w:sz="0" w:space="0" w:color="auto"/>
                    <w:bottom w:val="none" w:sz="0" w:space="0" w:color="auto"/>
                    <w:right w:val="none" w:sz="0" w:space="0" w:color="auto"/>
                  </w:divBdr>
                </w:div>
                <w:div w:id="2073695962">
                  <w:marLeft w:val="0"/>
                  <w:marRight w:val="0"/>
                  <w:marTop w:val="0"/>
                  <w:marBottom w:val="0"/>
                  <w:divBdr>
                    <w:top w:val="none" w:sz="0" w:space="0" w:color="auto"/>
                    <w:left w:val="none" w:sz="0" w:space="0" w:color="auto"/>
                    <w:bottom w:val="none" w:sz="0" w:space="0" w:color="auto"/>
                    <w:right w:val="none" w:sz="0" w:space="0" w:color="auto"/>
                  </w:divBdr>
                </w:div>
              </w:divsChild>
            </w:div>
            <w:div w:id="867643433">
              <w:marLeft w:val="0"/>
              <w:marRight w:val="0"/>
              <w:marTop w:val="0"/>
              <w:marBottom w:val="0"/>
              <w:divBdr>
                <w:top w:val="none" w:sz="0" w:space="0" w:color="auto"/>
                <w:left w:val="none" w:sz="0" w:space="0" w:color="auto"/>
                <w:bottom w:val="none" w:sz="0" w:space="0" w:color="auto"/>
                <w:right w:val="none" w:sz="0" w:space="0" w:color="auto"/>
              </w:divBdr>
              <w:divsChild>
                <w:div w:id="2037652582">
                  <w:marLeft w:val="0"/>
                  <w:marRight w:val="0"/>
                  <w:marTop w:val="0"/>
                  <w:marBottom w:val="0"/>
                  <w:divBdr>
                    <w:top w:val="none" w:sz="0" w:space="0" w:color="auto"/>
                    <w:left w:val="none" w:sz="0" w:space="0" w:color="auto"/>
                    <w:bottom w:val="none" w:sz="0" w:space="0" w:color="auto"/>
                    <w:right w:val="none" w:sz="0" w:space="0" w:color="auto"/>
                  </w:divBdr>
                </w:div>
                <w:div w:id="248856468">
                  <w:marLeft w:val="0"/>
                  <w:marRight w:val="0"/>
                  <w:marTop w:val="0"/>
                  <w:marBottom w:val="0"/>
                  <w:divBdr>
                    <w:top w:val="none" w:sz="0" w:space="0" w:color="auto"/>
                    <w:left w:val="none" w:sz="0" w:space="0" w:color="auto"/>
                    <w:bottom w:val="none" w:sz="0" w:space="0" w:color="auto"/>
                    <w:right w:val="none" w:sz="0" w:space="0" w:color="auto"/>
                  </w:divBdr>
                </w:div>
              </w:divsChild>
            </w:div>
            <w:div w:id="783111704">
              <w:marLeft w:val="0"/>
              <w:marRight w:val="0"/>
              <w:marTop w:val="0"/>
              <w:marBottom w:val="0"/>
              <w:divBdr>
                <w:top w:val="none" w:sz="0" w:space="0" w:color="auto"/>
                <w:left w:val="none" w:sz="0" w:space="0" w:color="auto"/>
                <w:bottom w:val="none" w:sz="0" w:space="0" w:color="auto"/>
                <w:right w:val="none" w:sz="0" w:space="0" w:color="auto"/>
              </w:divBdr>
              <w:divsChild>
                <w:div w:id="410155464">
                  <w:marLeft w:val="0"/>
                  <w:marRight w:val="0"/>
                  <w:marTop w:val="0"/>
                  <w:marBottom w:val="0"/>
                  <w:divBdr>
                    <w:top w:val="none" w:sz="0" w:space="0" w:color="auto"/>
                    <w:left w:val="none" w:sz="0" w:space="0" w:color="auto"/>
                    <w:bottom w:val="none" w:sz="0" w:space="0" w:color="auto"/>
                    <w:right w:val="none" w:sz="0" w:space="0" w:color="auto"/>
                  </w:divBdr>
                </w:div>
                <w:div w:id="417337710">
                  <w:marLeft w:val="0"/>
                  <w:marRight w:val="0"/>
                  <w:marTop w:val="0"/>
                  <w:marBottom w:val="0"/>
                  <w:divBdr>
                    <w:top w:val="none" w:sz="0" w:space="0" w:color="auto"/>
                    <w:left w:val="none" w:sz="0" w:space="0" w:color="auto"/>
                    <w:bottom w:val="none" w:sz="0" w:space="0" w:color="auto"/>
                    <w:right w:val="none" w:sz="0" w:space="0" w:color="auto"/>
                  </w:divBdr>
                </w:div>
              </w:divsChild>
            </w:div>
            <w:div w:id="151802457">
              <w:marLeft w:val="0"/>
              <w:marRight w:val="0"/>
              <w:marTop w:val="0"/>
              <w:marBottom w:val="0"/>
              <w:divBdr>
                <w:top w:val="none" w:sz="0" w:space="0" w:color="auto"/>
                <w:left w:val="none" w:sz="0" w:space="0" w:color="auto"/>
                <w:bottom w:val="none" w:sz="0" w:space="0" w:color="auto"/>
                <w:right w:val="none" w:sz="0" w:space="0" w:color="auto"/>
              </w:divBdr>
              <w:divsChild>
                <w:div w:id="1770809268">
                  <w:marLeft w:val="0"/>
                  <w:marRight w:val="0"/>
                  <w:marTop w:val="0"/>
                  <w:marBottom w:val="0"/>
                  <w:divBdr>
                    <w:top w:val="none" w:sz="0" w:space="0" w:color="auto"/>
                    <w:left w:val="none" w:sz="0" w:space="0" w:color="auto"/>
                    <w:bottom w:val="none" w:sz="0" w:space="0" w:color="auto"/>
                    <w:right w:val="none" w:sz="0" w:space="0" w:color="auto"/>
                  </w:divBdr>
                </w:div>
                <w:div w:id="27552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327190">
      <w:bodyDiv w:val="1"/>
      <w:marLeft w:val="0"/>
      <w:marRight w:val="0"/>
      <w:marTop w:val="0"/>
      <w:marBottom w:val="0"/>
      <w:divBdr>
        <w:top w:val="none" w:sz="0" w:space="0" w:color="auto"/>
        <w:left w:val="none" w:sz="0" w:space="0" w:color="auto"/>
        <w:bottom w:val="none" w:sz="0" w:space="0" w:color="auto"/>
        <w:right w:val="none" w:sz="0" w:space="0" w:color="auto"/>
      </w:divBdr>
      <w:divsChild>
        <w:div w:id="215941595">
          <w:marLeft w:val="0"/>
          <w:marRight w:val="0"/>
          <w:marTop w:val="0"/>
          <w:marBottom w:val="0"/>
          <w:divBdr>
            <w:top w:val="none" w:sz="0" w:space="0" w:color="auto"/>
            <w:left w:val="none" w:sz="0" w:space="0" w:color="auto"/>
            <w:bottom w:val="none" w:sz="0" w:space="0" w:color="auto"/>
            <w:right w:val="none" w:sz="0" w:space="0" w:color="auto"/>
          </w:divBdr>
          <w:divsChild>
            <w:div w:id="745341152">
              <w:marLeft w:val="0"/>
              <w:marRight w:val="0"/>
              <w:marTop w:val="0"/>
              <w:marBottom w:val="0"/>
              <w:divBdr>
                <w:top w:val="none" w:sz="0" w:space="0" w:color="auto"/>
                <w:left w:val="none" w:sz="0" w:space="0" w:color="auto"/>
                <w:bottom w:val="none" w:sz="0" w:space="0" w:color="auto"/>
                <w:right w:val="none" w:sz="0" w:space="0" w:color="auto"/>
              </w:divBdr>
              <w:divsChild>
                <w:div w:id="2035380229">
                  <w:marLeft w:val="0"/>
                  <w:marRight w:val="0"/>
                  <w:marTop w:val="0"/>
                  <w:marBottom w:val="0"/>
                  <w:divBdr>
                    <w:top w:val="none" w:sz="0" w:space="0" w:color="auto"/>
                    <w:left w:val="none" w:sz="0" w:space="0" w:color="auto"/>
                    <w:bottom w:val="none" w:sz="0" w:space="0" w:color="auto"/>
                    <w:right w:val="none" w:sz="0" w:space="0" w:color="auto"/>
                  </w:divBdr>
                  <w:divsChild>
                    <w:div w:id="341708607">
                      <w:marLeft w:val="0"/>
                      <w:marRight w:val="0"/>
                      <w:marTop w:val="0"/>
                      <w:marBottom w:val="0"/>
                      <w:divBdr>
                        <w:top w:val="none" w:sz="0" w:space="0" w:color="auto"/>
                        <w:left w:val="none" w:sz="0" w:space="0" w:color="auto"/>
                        <w:bottom w:val="none" w:sz="0" w:space="0" w:color="auto"/>
                        <w:right w:val="none" w:sz="0" w:space="0" w:color="auto"/>
                      </w:divBdr>
                    </w:div>
                    <w:div w:id="165159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075526">
      <w:bodyDiv w:val="1"/>
      <w:marLeft w:val="0"/>
      <w:marRight w:val="0"/>
      <w:marTop w:val="0"/>
      <w:marBottom w:val="0"/>
      <w:divBdr>
        <w:top w:val="none" w:sz="0" w:space="0" w:color="auto"/>
        <w:left w:val="none" w:sz="0" w:space="0" w:color="auto"/>
        <w:bottom w:val="none" w:sz="0" w:space="0" w:color="auto"/>
        <w:right w:val="none" w:sz="0" w:space="0" w:color="auto"/>
      </w:divBdr>
      <w:divsChild>
        <w:div w:id="1583754695">
          <w:marLeft w:val="547"/>
          <w:marRight w:val="0"/>
          <w:marTop w:val="0"/>
          <w:marBottom w:val="240"/>
          <w:divBdr>
            <w:top w:val="none" w:sz="0" w:space="0" w:color="auto"/>
            <w:left w:val="none" w:sz="0" w:space="0" w:color="auto"/>
            <w:bottom w:val="none" w:sz="0" w:space="0" w:color="auto"/>
            <w:right w:val="none" w:sz="0" w:space="0" w:color="auto"/>
          </w:divBdr>
        </w:div>
        <w:div w:id="1615937550">
          <w:marLeft w:val="547"/>
          <w:marRight w:val="0"/>
          <w:marTop w:val="0"/>
          <w:marBottom w:val="240"/>
          <w:divBdr>
            <w:top w:val="none" w:sz="0" w:space="0" w:color="auto"/>
            <w:left w:val="none" w:sz="0" w:space="0" w:color="auto"/>
            <w:bottom w:val="none" w:sz="0" w:space="0" w:color="auto"/>
            <w:right w:val="none" w:sz="0" w:space="0" w:color="auto"/>
          </w:divBdr>
        </w:div>
        <w:div w:id="108279507">
          <w:marLeft w:val="547"/>
          <w:marRight w:val="0"/>
          <w:marTop w:val="0"/>
          <w:marBottom w:val="240"/>
          <w:divBdr>
            <w:top w:val="none" w:sz="0" w:space="0" w:color="auto"/>
            <w:left w:val="none" w:sz="0" w:space="0" w:color="auto"/>
            <w:bottom w:val="none" w:sz="0" w:space="0" w:color="auto"/>
            <w:right w:val="none" w:sz="0" w:space="0" w:color="auto"/>
          </w:divBdr>
        </w:div>
        <w:div w:id="1144279357">
          <w:marLeft w:val="547"/>
          <w:marRight w:val="0"/>
          <w:marTop w:val="0"/>
          <w:marBottom w:val="240"/>
          <w:divBdr>
            <w:top w:val="none" w:sz="0" w:space="0" w:color="auto"/>
            <w:left w:val="none" w:sz="0" w:space="0" w:color="auto"/>
            <w:bottom w:val="none" w:sz="0" w:space="0" w:color="auto"/>
            <w:right w:val="none" w:sz="0" w:space="0" w:color="auto"/>
          </w:divBdr>
        </w:div>
        <w:div w:id="585919080">
          <w:marLeft w:val="547"/>
          <w:marRight w:val="0"/>
          <w:marTop w:val="0"/>
          <w:marBottom w:val="240"/>
          <w:divBdr>
            <w:top w:val="none" w:sz="0" w:space="0" w:color="auto"/>
            <w:left w:val="none" w:sz="0" w:space="0" w:color="auto"/>
            <w:bottom w:val="none" w:sz="0" w:space="0" w:color="auto"/>
            <w:right w:val="none" w:sz="0" w:space="0" w:color="auto"/>
          </w:divBdr>
        </w:div>
        <w:div w:id="257176434">
          <w:marLeft w:val="547"/>
          <w:marRight w:val="0"/>
          <w:marTop w:val="0"/>
          <w:marBottom w:val="240"/>
          <w:divBdr>
            <w:top w:val="none" w:sz="0" w:space="0" w:color="auto"/>
            <w:left w:val="none" w:sz="0" w:space="0" w:color="auto"/>
            <w:bottom w:val="none" w:sz="0" w:space="0" w:color="auto"/>
            <w:right w:val="none" w:sz="0" w:space="0" w:color="auto"/>
          </w:divBdr>
        </w:div>
        <w:div w:id="357395697">
          <w:marLeft w:val="547"/>
          <w:marRight w:val="0"/>
          <w:marTop w:val="0"/>
          <w:marBottom w:val="240"/>
          <w:divBdr>
            <w:top w:val="none" w:sz="0" w:space="0" w:color="auto"/>
            <w:left w:val="none" w:sz="0" w:space="0" w:color="auto"/>
            <w:bottom w:val="none" w:sz="0" w:space="0" w:color="auto"/>
            <w:right w:val="none" w:sz="0" w:space="0" w:color="auto"/>
          </w:divBdr>
        </w:div>
        <w:div w:id="207691923">
          <w:marLeft w:val="547"/>
          <w:marRight w:val="0"/>
          <w:marTop w:val="0"/>
          <w:marBottom w:val="240"/>
          <w:divBdr>
            <w:top w:val="none" w:sz="0" w:space="0" w:color="auto"/>
            <w:left w:val="none" w:sz="0" w:space="0" w:color="auto"/>
            <w:bottom w:val="none" w:sz="0" w:space="0" w:color="auto"/>
            <w:right w:val="none" w:sz="0" w:space="0" w:color="auto"/>
          </w:divBdr>
        </w:div>
      </w:divsChild>
    </w:div>
    <w:div w:id="1001935344">
      <w:bodyDiv w:val="1"/>
      <w:marLeft w:val="0"/>
      <w:marRight w:val="0"/>
      <w:marTop w:val="0"/>
      <w:marBottom w:val="0"/>
      <w:divBdr>
        <w:top w:val="none" w:sz="0" w:space="0" w:color="auto"/>
        <w:left w:val="none" w:sz="0" w:space="0" w:color="auto"/>
        <w:bottom w:val="none" w:sz="0" w:space="0" w:color="auto"/>
        <w:right w:val="none" w:sz="0" w:space="0" w:color="auto"/>
      </w:divBdr>
      <w:divsChild>
        <w:div w:id="1564674944">
          <w:marLeft w:val="547"/>
          <w:marRight w:val="0"/>
          <w:marTop w:val="0"/>
          <w:marBottom w:val="0"/>
          <w:divBdr>
            <w:top w:val="none" w:sz="0" w:space="0" w:color="auto"/>
            <w:left w:val="none" w:sz="0" w:space="0" w:color="auto"/>
            <w:bottom w:val="none" w:sz="0" w:space="0" w:color="auto"/>
            <w:right w:val="none" w:sz="0" w:space="0" w:color="auto"/>
          </w:divBdr>
        </w:div>
        <w:div w:id="374552011">
          <w:marLeft w:val="547"/>
          <w:marRight w:val="0"/>
          <w:marTop w:val="0"/>
          <w:marBottom w:val="0"/>
          <w:divBdr>
            <w:top w:val="none" w:sz="0" w:space="0" w:color="auto"/>
            <w:left w:val="none" w:sz="0" w:space="0" w:color="auto"/>
            <w:bottom w:val="none" w:sz="0" w:space="0" w:color="auto"/>
            <w:right w:val="none" w:sz="0" w:space="0" w:color="auto"/>
          </w:divBdr>
        </w:div>
        <w:div w:id="609776722">
          <w:marLeft w:val="547"/>
          <w:marRight w:val="0"/>
          <w:marTop w:val="0"/>
          <w:marBottom w:val="0"/>
          <w:divBdr>
            <w:top w:val="none" w:sz="0" w:space="0" w:color="auto"/>
            <w:left w:val="none" w:sz="0" w:space="0" w:color="auto"/>
            <w:bottom w:val="none" w:sz="0" w:space="0" w:color="auto"/>
            <w:right w:val="none" w:sz="0" w:space="0" w:color="auto"/>
          </w:divBdr>
        </w:div>
        <w:div w:id="20714204">
          <w:marLeft w:val="547"/>
          <w:marRight w:val="0"/>
          <w:marTop w:val="0"/>
          <w:marBottom w:val="0"/>
          <w:divBdr>
            <w:top w:val="none" w:sz="0" w:space="0" w:color="auto"/>
            <w:left w:val="none" w:sz="0" w:space="0" w:color="auto"/>
            <w:bottom w:val="none" w:sz="0" w:space="0" w:color="auto"/>
            <w:right w:val="none" w:sz="0" w:space="0" w:color="auto"/>
          </w:divBdr>
        </w:div>
        <w:div w:id="489368068">
          <w:marLeft w:val="547"/>
          <w:marRight w:val="0"/>
          <w:marTop w:val="0"/>
          <w:marBottom w:val="0"/>
          <w:divBdr>
            <w:top w:val="none" w:sz="0" w:space="0" w:color="auto"/>
            <w:left w:val="none" w:sz="0" w:space="0" w:color="auto"/>
            <w:bottom w:val="none" w:sz="0" w:space="0" w:color="auto"/>
            <w:right w:val="none" w:sz="0" w:space="0" w:color="auto"/>
          </w:divBdr>
        </w:div>
        <w:div w:id="154036823">
          <w:marLeft w:val="547"/>
          <w:marRight w:val="0"/>
          <w:marTop w:val="0"/>
          <w:marBottom w:val="0"/>
          <w:divBdr>
            <w:top w:val="none" w:sz="0" w:space="0" w:color="auto"/>
            <w:left w:val="none" w:sz="0" w:space="0" w:color="auto"/>
            <w:bottom w:val="none" w:sz="0" w:space="0" w:color="auto"/>
            <w:right w:val="none" w:sz="0" w:space="0" w:color="auto"/>
          </w:divBdr>
        </w:div>
        <w:div w:id="1404988497">
          <w:marLeft w:val="547"/>
          <w:marRight w:val="0"/>
          <w:marTop w:val="0"/>
          <w:marBottom w:val="0"/>
          <w:divBdr>
            <w:top w:val="none" w:sz="0" w:space="0" w:color="auto"/>
            <w:left w:val="none" w:sz="0" w:space="0" w:color="auto"/>
            <w:bottom w:val="none" w:sz="0" w:space="0" w:color="auto"/>
            <w:right w:val="none" w:sz="0" w:space="0" w:color="auto"/>
          </w:divBdr>
        </w:div>
        <w:div w:id="1465930839">
          <w:marLeft w:val="547"/>
          <w:marRight w:val="0"/>
          <w:marTop w:val="0"/>
          <w:marBottom w:val="0"/>
          <w:divBdr>
            <w:top w:val="none" w:sz="0" w:space="0" w:color="auto"/>
            <w:left w:val="none" w:sz="0" w:space="0" w:color="auto"/>
            <w:bottom w:val="none" w:sz="0" w:space="0" w:color="auto"/>
            <w:right w:val="none" w:sz="0" w:space="0" w:color="auto"/>
          </w:divBdr>
        </w:div>
        <w:div w:id="2127578559">
          <w:marLeft w:val="547"/>
          <w:marRight w:val="0"/>
          <w:marTop w:val="0"/>
          <w:marBottom w:val="0"/>
          <w:divBdr>
            <w:top w:val="none" w:sz="0" w:space="0" w:color="auto"/>
            <w:left w:val="none" w:sz="0" w:space="0" w:color="auto"/>
            <w:bottom w:val="none" w:sz="0" w:space="0" w:color="auto"/>
            <w:right w:val="none" w:sz="0" w:space="0" w:color="auto"/>
          </w:divBdr>
        </w:div>
        <w:div w:id="1997147355">
          <w:marLeft w:val="547"/>
          <w:marRight w:val="0"/>
          <w:marTop w:val="0"/>
          <w:marBottom w:val="0"/>
          <w:divBdr>
            <w:top w:val="none" w:sz="0" w:space="0" w:color="auto"/>
            <w:left w:val="none" w:sz="0" w:space="0" w:color="auto"/>
            <w:bottom w:val="none" w:sz="0" w:space="0" w:color="auto"/>
            <w:right w:val="none" w:sz="0" w:space="0" w:color="auto"/>
          </w:divBdr>
        </w:div>
        <w:div w:id="1576473443">
          <w:marLeft w:val="547"/>
          <w:marRight w:val="0"/>
          <w:marTop w:val="0"/>
          <w:marBottom w:val="0"/>
          <w:divBdr>
            <w:top w:val="none" w:sz="0" w:space="0" w:color="auto"/>
            <w:left w:val="none" w:sz="0" w:space="0" w:color="auto"/>
            <w:bottom w:val="none" w:sz="0" w:space="0" w:color="auto"/>
            <w:right w:val="none" w:sz="0" w:space="0" w:color="auto"/>
          </w:divBdr>
        </w:div>
        <w:div w:id="2111780365">
          <w:marLeft w:val="547"/>
          <w:marRight w:val="0"/>
          <w:marTop w:val="0"/>
          <w:marBottom w:val="0"/>
          <w:divBdr>
            <w:top w:val="none" w:sz="0" w:space="0" w:color="auto"/>
            <w:left w:val="none" w:sz="0" w:space="0" w:color="auto"/>
            <w:bottom w:val="none" w:sz="0" w:space="0" w:color="auto"/>
            <w:right w:val="none" w:sz="0" w:space="0" w:color="auto"/>
          </w:divBdr>
        </w:div>
      </w:divsChild>
    </w:div>
    <w:div w:id="1039743197">
      <w:bodyDiv w:val="1"/>
      <w:marLeft w:val="0"/>
      <w:marRight w:val="0"/>
      <w:marTop w:val="0"/>
      <w:marBottom w:val="0"/>
      <w:divBdr>
        <w:top w:val="none" w:sz="0" w:space="0" w:color="auto"/>
        <w:left w:val="none" w:sz="0" w:space="0" w:color="auto"/>
        <w:bottom w:val="none" w:sz="0" w:space="0" w:color="auto"/>
        <w:right w:val="none" w:sz="0" w:space="0" w:color="auto"/>
      </w:divBdr>
      <w:divsChild>
        <w:div w:id="339628168">
          <w:marLeft w:val="360"/>
          <w:marRight w:val="0"/>
          <w:marTop w:val="200"/>
          <w:marBottom w:val="0"/>
          <w:divBdr>
            <w:top w:val="none" w:sz="0" w:space="0" w:color="auto"/>
            <w:left w:val="none" w:sz="0" w:space="0" w:color="auto"/>
            <w:bottom w:val="none" w:sz="0" w:space="0" w:color="auto"/>
            <w:right w:val="none" w:sz="0" w:space="0" w:color="auto"/>
          </w:divBdr>
        </w:div>
        <w:div w:id="1120033273">
          <w:marLeft w:val="360"/>
          <w:marRight w:val="0"/>
          <w:marTop w:val="200"/>
          <w:marBottom w:val="0"/>
          <w:divBdr>
            <w:top w:val="none" w:sz="0" w:space="0" w:color="auto"/>
            <w:left w:val="none" w:sz="0" w:space="0" w:color="auto"/>
            <w:bottom w:val="none" w:sz="0" w:space="0" w:color="auto"/>
            <w:right w:val="none" w:sz="0" w:space="0" w:color="auto"/>
          </w:divBdr>
        </w:div>
        <w:div w:id="1586837917">
          <w:marLeft w:val="360"/>
          <w:marRight w:val="0"/>
          <w:marTop w:val="200"/>
          <w:marBottom w:val="0"/>
          <w:divBdr>
            <w:top w:val="none" w:sz="0" w:space="0" w:color="auto"/>
            <w:left w:val="none" w:sz="0" w:space="0" w:color="auto"/>
            <w:bottom w:val="none" w:sz="0" w:space="0" w:color="auto"/>
            <w:right w:val="none" w:sz="0" w:space="0" w:color="auto"/>
          </w:divBdr>
        </w:div>
        <w:div w:id="1457018017">
          <w:marLeft w:val="360"/>
          <w:marRight w:val="0"/>
          <w:marTop w:val="200"/>
          <w:marBottom w:val="0"/>
          <w:divBdr>
            <w:top w:val="none" w:sz="0" w:space="0" w:color="auto"/>
            <w:left w:val="none" w:sz="0" w:space="0" w:color="auto"/>
            <w:bottom w:val="none" w:sz="0" w:space="0" w:color="auto"/>
            <w:right w:val="none" w:sz="0" w:space="0" w:color="auto"/>
          </w:divBdr>
        </w:div>
        <w:div w:id="352922577">
          <w:marLeft w:val="360"/>
          <w:marRight w:val="0"/>
          <w:marTop w:val="200"/>
          <w:marBottom w:val="0"/>
          <w:divBdr>
            <w:top w:val="none" w:sz="0" w:space="0" w:color="auto"/>
            <w:left w:val="none" w:sz="0" w:space="0" w:color="auto"/>
            <w:bottom w:val="none" w:sz="0" w:space="0" w:color="auto"/>
            <w:right w:val="none" w:sz="0" w:space="0" w:color="auto"/>
          </w:divBdr>
        </w:div>
        <w:div w:id="1924297736">
          <w:marLeft w:val="360"/>
          <w:marRight w:val="0"/>
          <w:marTop w:val="200"/>
          <w:marBottom w:val="0"/>
          <w:divBdr>
            <w:top w:val="none" w:sz="0" w:space="0" w:color="auto"/>
            <w:left w:val="none" w:sz="0" w:space="0" w:color="auto"/>
            <w:bottom w:val="none" w:sz="0" w:space="0" w:color="auto"/>
            <w:right w:val="none" w:sz="0" w:space="0" w:color="auto"/>
          </w:divBdr>
        </w:div>
        <w:div w:id="243691450">
          <w:marLeft w:val="360"/>
          <w:marRight w:val="0"/>
          <w:marTop w:val="200"/>
          <w:marBottom w:val="0"/>
          <w:divBdr>
            <w:top w:val="none" w:sz="0" w:space="0" w:color="auto"/>
            <w:left w:val="none" w:sz="0" w:space="0" w:color="auto"/>
            <w:bottom w:val="none" w:sz="0" w:space="0" w:color="auto"/>
            <w:right w:val="none" w:sz="0" w:space="0" w:color="auto"/>
          </w:divBdr>
        </w:div>
        <w:div w:id="1056779008">
          <w:marLeft w:val="360"/>
          <w:marRight w:val="0"/>
          <w:marTop w:val="200"/>
          <w:marBottom w:val="0"/>
          <w:divBdr>
            <w:top w:val="none" w:sz="0" w:space="0" w:color="auto"/>
            <w:left w:val="none" w:sz="0" w:space="0" w:color="auto"/>
            <w:bottom w:val="none" w:sz="0" w:space="0" w:color="auto"/>
            <w:right w:val="none" w:sz="0" w:space="0" w:color="auto"/>
          </w:divBdr>
        </w:div>
      </w:divsChild>
    </w:div>
    <w:div w:id="1068456166">
      <w:bodyDiv w:val="1"/>
      <w:marLeft w:val="0"/>
      <w:marRight w:val="0"/>
      <w:marTop w:val="0"/>
      <w:marBottom w:val="0"/>
      <w:divBdr>
        <w:top w:val="none" w:sz="0" w:space="0" w:color="auto"/>
        <w:left w:val="none" w:sz="0" w:space="0" w:color="auto"/>
        <w:bottom w:val="none" w:sz="0" w:space="0" w:color="auto"/>
        <w:right w:val="none" w:sz="0" w:space="0" w:color="auto"/>
      </w:divBdr>
      <w:divsChild>
        <w:div w:id="1644504577">
          <w:marLeft w:val="547"/>
          <w:marRight w:val="0"/>
          <w:marTop w:val="0"/>
          <w:marBottom w:val="240"/>
          <w:divBdr>
            <w:top w:val="none" w:sz="0" w:space="0" w:color="auto"/>
            <w:left w:val="none" w:sz="0" w:space="0" w:color="auto"/>
            <w:bottom w:val="none" w:sz="0" w:space="0" w:color="auto"/>
            <w:right w:val="none" w:sz="0" w:space="0" w:color="auto"/>
          </w:divBdr>
        </w:div>
        <w:div w:id="938025837">
          <w:marLeft w:val="547"/>
          <w:marRight w:val="0"/>
          <w:marTop w:val="0"/>
          <w:marBottom w:val="240"/>
          <w:divBdr>
            <w:top w:val="none" w:sz="0" w:space="0" w:color="auto"/>
            <w:left w:val="none" w:sz="0" w:space="0" w:color="auto"/>
            <w:bottom w:val="none" w:sz="0" w:space="0" w:color="auto"/>
            <w:right w:val="none" w:sz="0" w:space="0" w:color="auto"/>
          </w:divBdr>
        </w:div>
        <w:div w:id="1707019681">
          <w:marLeft w:val="547"/>
          <w:marRight w:val="0"/>
          <w:marTop w:val="0"/>
          <w:marBottom w:val="240"/>
          <w:divBdr>
            <w:top w:val="none" w:sz="0" w:space="0" w:color="auto"/>
            <w:left w:val="none" w:sz="0" w:space="0" w:color="auto"/>
            <w:bottom w:val="none" w:sz="0" w:space="0" w:color="auto"/>
            <w:right w:val="none" w:sz="0" w:space="0" w:color="auto"/>
          </w:divBdr>
        </w:div>
        <w:div w:id="777605751">
          <w:marLeft w:val="547"/>
          <w:marRight w:val="0"/>
          <w:marTop w:val="0"/>
          <w:marBottom w:val="240"/>
          <w:divBdr>
            <w:top w:val="none" w:sz="0" w:space="0" w:color="auto"/>
            <w:left w:val="none" w:sz="0" w:space="0" w:color="auto"/>
            <w:bottom w:val="none" w:sz="0" w:space="0" w:color="auto"/>
            <w:right w:val="none" w:sz="0" w:space="0" w:color="auto"/>
          </w:divBdr>
        </w:div>
      </w:divsChild>
    </w:div>
    <w:div w:id="1133057670">
      <w:bodyDiv w:val="1"/>
      <w:marLeft w:val="0"/>
      <w:marRight w:val="0"/>
      <w:marTop w:val="0"/>
      <w:marBottom w:val="0"/>
      <w:divBdr>
        <w:top w:val="none" w:sz="0" w:space="0" w:color="auto"/>
        <w:left w:val="none" w:sz="0" w:space="0" w:color="auto"/>
        <w:bottom w:val="none" w:sz="0" w:space="0" w:color="auto"/>
        <w:right w:val="none" w:sz="0" w:space="0" w:color="auto"/>
      </w:divBdr>
      <w:divsChild>
        <w:div w:id="1487698614">
          <w:marLeft w:val="0"/>
          <w:marRight w:val="0"/>
          <w:marTop w:val="0"/>
          <w:marBottom w:val="0"/>
          <w:divBdr>
            <w:top w:val="none" w:sz="0" w:space="0" w:color="auto"/>
            <w:left w:val="none" w:sz="0" w:space="0" w:color="auto"/>
            <w:bottom w:val="none" w:sz="0" w:space="0" w:color="auto"/>
            <w:right w:val="none" w:sz="0" w:space="0" w:color="auto"/>
          </w:divBdr>
          <w:divsChild>
            <w:div w:id="358354100">
              <w:marLeft w:val="0"/>
              <w:marRight w:val="0"/>
              <w:marTop w:val="0"/>
              <w:marBottom w:val="0"/>
              <w:divBdr>
                <w:top w:val="none" w:sz="0" w:space="0" w:color="auto"/>
                <w:left w:val="none" w:sz="0" w:space="0" w:color="auto"/>
                <w:bottom w:val="none" w:sz="0" w:space="0" w:color="auto"/>
                <w:right w:val="none" w:sz="0" w:space="0" w:color="auto"/>
              </w:divBdr>
              <w:divsChild>
                <w:div w:id="924414591">
                  <w:marLeft w:val="0"/>
                  <w:marRight w:val="0"/>
                  <w:marTop w:val="0"/>
                  <w:marBottom w:val="0"/>
                  <w:divBdr>
                    <w:top w:val="none" w:sz="0" w:space="0" w:color="auto"/>
                    <w:left w:val="none" w:sz="0" w:space="0" w:color="auto"/>
                    <w:bottom w:val="none" w:sz="0" w:space="0" w:color="auto"/>
                    <w:right w:val="none" w:sz="0" w:space="0" w:color="auto"/>
                  </w:divBdr>
                  <w:divsChild>
                    <w:div w:id="79910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840005">
      <w:bodyDiv w:val="1"/>
      <w:marLeft w:val="0"/>
      <w:marRight w:val="0"/>
      <w:marTop w:val="0"/>
      <w:marBottom w:val="0"/>
      <w:divBdr>
        <w:top w:val="none" w:sz="0" w:space="0" w:color="auto"/>
        <w:left w:val="none" w:sz="0" w:space="0" w:color="auto"/>
        <w:bottom w:val="none" w:sz="0" w:space="0" w:color="auto"/>
        <w:right w:val="none" w:sz="0" w:space="0" w:color="auto"/>
      </w:divBdr>
      <w:divsChild>
        <w:div w:id="916016052">
          <w:marLeft w:val="0"/>
          <w:marRight w:val="0"/>
          <w:marTop w:val="0"/>
          <w:marBottom w:val="0"/>
          <w:divBdr>
            <w:top w:val="none" w:sz="0" w:space="0" w:color="auto"/>
            <w:left w:val="none" w:sz="0" w:space="0" w:color="auto"/>
            <w:bottom w:val="none" w:sz="0" w:space="0" w:color="auto"/>
            <w:right w:val="none" w:sz="0" w:space="0" w:color="auto"/>
          </w:divBdr>
          <w:divsChild>
            <w:div w:id="699013009">
              <w:marLeft w:val="0"/>
              <w:marRight w:val="0"/>
              <w:marTop w:val="0"/>
              <w:marBottom w:val="0"/>
              <w:divBdr>
                <w:top w:val="none" w:sz="0" w:space="0" w:color="auto"/>
                <w:left w:val="none" w:sz="0" w:space="0" w:color="auto"/>
                <w:bottom w:val="none" w:sz="0" w:space="0" w:color="auto"/>
                <w:right w:val="none" w:sz="0" w:space="0" w:color="auto"/>
              </w:divBdr>
              <w:divsChild>
                <w:div w:id="1638874811">
                  <w:marLeft w:val="0"/>
                  <w:marRight w:val="0"/>
                  <w:marTop w:val="0"/>
                  <w:marBottom w:val="0"/>
                  <w:divBdr>
                    <w:top w:val="none" w:sz="0" w:space="0" w:color="auto"/>
                    <w:left w:val="none" w:sz="0" w:space="0" w:color="auto"/>
                    <w:bottom w:val="none" w:sz="0" w:space="0" w:color="auto"/>
                    <w:right w:val="none" w:sz="0" w:space="0" w:color="auto"/>
                  </w:divBdr>
                  <w:divsChild>
                    <w:div w:id="1670673572">
                      <w:marLeft w:val="0"/>
                      <w:marRight w:val="0"/>
                      <w:marTop w:val="0"/>
                      <w:marBottom w:val="0"/>
                      <w:divBdr>
                        <w:top w:val="none" w:sz="0" w:space="0" w:color="auto"/>
                        <w:left w:val="none" w:sz="0" w:space="0" w:color="auto"/>
                        <w:bottom w:val="none" w:sz="0" w:space="0" w:color="auto"/>
                        <w:right w:val="none" w:sz="0" w:space="0" w:color="auto"/>
                      </w:divBdr>
                    </w:div>
                  </w:divsChild>
                </w:div>
                <w:div w:id="997266161">
                  <w:marLeft w:val="0"/>
                  <w:marRight w:val="0"/>
                  <w:marTop w:val="0"/>
                  <w:marBottom w:val="0"/>
                  <w:divBdr>
                    <w:top w:val="none" w:sz="0" w:space="0" w:color="auto"/>
                    <w:left w:val="none" w:sz="0" w:space="0" w:color="auto"/>
                    <w:bottom w:val="none" w:sz="0" w:space="0" w:color="auto"/>
                    <w:right w:val="none" w:sz="0" w:space="0" w:color="auto"/>
                  </w:divBdr>
                  <w:divsChild>
                    <w:div w:id="395247705">
                      <w:marLeft w:val="0"/>
                      <w:marRight w:val="0"/>
                      <w:marTop w:val="0"/>
                      <w:marBottom w:val="0"/>
                      <w:divBdr>
                        <w:top w:val="none" w:sz="0" w:space="0" w:color="auto"/>
                        <w:left w:val="none" w:sz="0" w:space="0" w:color="auto"/>
                        <w:bottom w:val="none" w:sz="0" w:space="0" w:color="auto"/>
                        <w:right w:val="none" w:sz="0" w:space="0" w:color="auto"/>
                      </w:divBdr>
                    </w:div>
                    <w:div w:id="152767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54923">
          <w:marLeft w:val="0"/>
          <w:marRight w:val="0"/>
          <w:marTop w:val="0"/>
          <w:marBottom w:val="0"/>
          <w:divBdr>
            <w:top w:val="none" w:sz="0" w:space="0" w:color="auto"/>
            <w:left w:val="none" w:sz="0" w:space="0" w:color="auto"/>
            <w:bottom w:val="none" w:sz="0" w:space="0" w:color="auto"/>
            <w:right w:val="none" w:sz="0" w:space="0" w:color="auto"/>
          </w:divBdr>
          <w:divsChild>
            <w:div w:id="1067923341">
              <w:marLeft w:val="0"/>
              <w:marRight w:val="0"/>
              <w:marTop w:val="0"/>
              <w:marBottom w:val="0"/>
              <w:divBdr>
                <w:top w:val="none" w:sz="0" w:space="0" w:color="auto"/>
                <w:left w:val="none" w:sz="0" w:space="0" w:color="auto"/>
                <w:bottom w:val="none" w:sz="0" w:space="0" w:color="auto"/>
                <w:right w:val="none" w:sz="0" w:space="0" w:color="auto"/>
              </w:divBdr>
              <w:divsChild>
                <w:div w:id="632759737">
                  <w:marLeft w:val="0"/>
                  <w:marRight w:val="0"/>
                  <w:marTop w:val="0"/>
                  <w:marBottom w:val="0"/>
                  <w:divBdr>
                    <w:top w:val="none" w:sz="0" w:space="0" w:color="auto"/>
                    <w:left w:val="none" w:sz="0" w:space="0" w:color="auto"/>
                    <w:bottom w:val="none" w:sz="0" w:space="0" w:color="auto"/>
                    <w:right w:val="none" w:sz="0" w:space="0" w:color="auto"/>
                  </w:divBdr>
                  <w:divsChild>
                    <w:div w:id="117403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984957">
      <w:bodyDiv w:val="1"/>
      <w:marLeft w:val="0"/>
      <w:marRight w:val="0"/>
      <w:marTop w:val="0"/>
      <w:marBottom w:val="0"/>
      <w:divBdr>
        <w:top w:val="none" w:sz="0" w:space="0" w:color="auto"/>
        <w:left w:val="none" w:sz="0" w:space="0" w:color="auto"/>
        <w:bottom w:val="none" w:sz="0" w:space="0" w:color="auto"/>
        <w:right w:val="none" w:sz="0" w:space="0" w:color="auto"/>
      </w:divBdr>
      <w:divsChild>
        <w:div w:id="219482115">
          <w:marLeft w:val="547"/>
          <w:marRight w:val="0"/>
          <w:marTop w:val="0"/>
          <w:marBottom w:val="240"/>
          <w:divBdr>
            <w:top w:val="none" w:sz="0" w:space="0" w:color="auto"/>
            <w:left w:val="none" w:sz="0" w:space="0" w:color="auto"/>
            <w:bottom w:val="none" w:sz="0" w:space="0" w:color="auto"/>
            <w:right w:val="none" w:sz="0" w:space="0" w:color="auto"/>
          </w:divBdr>
        </w:div>
        <w:div w:id="524175459">
          <w:marLeft w:val="547"/>
          <w:marRight w:val="0"/>
          <w:marTop w:val="0"/>
          <w:marBottom w:val="240"/>
          <w:divBdr>
            <w:top w:val="none" w:sz="0" w:space="0" w:color="auto"/>
            <w:left w:val="none" w:sz="0" w:space="0" w:color="auto"/>
            <w:bottom w:val="none" w:sz="0" w:space="0" w:color="auto"/>
            <w:right w:val="none" w:sz="0" w:space="0" w:color="auto"/>
          </w:divBdr>
        </w:div>
        <w:div w:id="1837577743">
          <w:marLeft w:val="547"/>
          <w:marRight w:val="0"/>
          <w:marTop w:val="0"/>
          <w:marBottom w:val="240"/>
          <w:divBdr>
            <w:top w:val="none" w:sz="0" w:space="0" w:color="auto"/>
            <w:left w:val="none" w:sz="0" w:space="0" w:color="auto"/>
            <w:bottom w:val="none" w:sz="0" w:space="0" w:color="auto"/>
            <w:right w:val="none" w:sz="0" w:space="0" w:color="auto"/>
          </w:divBdr>
        </w:div>
        <w:div w:id="1108357716">
          <w:marLeft w:val="547"/>
          <w:marRight w:val="0"/>
          <w:marTop w:val="0"/>
          <w:marBottom w:val="240"/>
          <w:divBdr>
            <w:top w:val="none" w:sz="0" w:space="0" w:color="auto"/>
            <w:left w:val="none" w:sz="0" w:space="0" w:color="auto"/>
            <w:bottom w:val="none" w:sz="0" w:space="0" w:color="auto"/>
            <w:right w:val="none" w:sz="0" w:space="0" w:color="auto"/>
          </w:divBdr>
        </w:div>
      </w:divsChild>
    </w:div>
    <w:div w:id="1244947977">
      <w:bodyDiv w:val="1"/>
      <w:marLeft w:val="0"/>
      <w:marRight w:val="0"/>
      <w:marTop w:val="0"/>
      <w:marBottom w:val="0"/>
      <w:divBdr>
        <w:top w:val="none" w:sz="0" w:space="0" w:color="auto"/>
        <w:left w:val="none" w:sz="0" w:space="0" w:color="auto"/>
        <w:bottom w:val="none" w:sz="0" w:space="0" w:color="auto"/>
        <w:right w:val="none" w:sz="0" w:space="0" w:color="auto"/>
      </w:divBdr>
      <w:divsChild>
        <w:div w:id="1926305058">
          <w:marLeft w:val="0"/>
          <w:marRight w:val="0"/>
          <w:marTop w:val="0"/>
          <w:marBottom w:val="0"/>
          <w:divBdr>
            <w:top w:val="none" w:sz="0" w:space="0" w:color="auto"/>
            <w:left w:val="none" w:sz="0" w:space="0" w:color="auto"/>
            <w:bottom w:val="none" w:sz="0" w:space="0" w:color="auto"/>
            <w:right w:val="none" w:sz="0" w:space="0" w:color="auto"/>
          </w:divBdr>
          <w:divsChild>
            <w:div w:id="69084332">
              <w:marLeft w:val="0"/>
              <w:marRight w:val="0"/>
              <w:marTop w:val="0"/>
              <w:marBottom w:val="0"/>
              <w:divBdr>
                <w:top w:val="none" w:sz="0" w:space="0" w:color="auto"/>
                <w:left w:val="none" w:sz="0" w:space="0" w:color="auto"/>
                <w:bottom w:val="none" w:sz="0" w:space="0" w:color="auto"/>
                <w:right w:val="none" w:sz="0" w:space="0" w:color="auto"/>
              </w:divBdr>
              <w:divsChild>
                <w:div w:id="1163276788">
                  <w:marLeft w:val="0"/>
                  <w:marRight w:val="0"/>
                  <w:marTop w:val="0"/>
                  <w:marBottom w:val="0"/>
                  <w:divBdr>
                    <w:top w:val="none" w:sz="0" w:space="0" w:color="auto"/>
                    <w:left w:val="none" w:sz="0" w:space="0" w:color="auto"/>
                    <w:bottom w:val="none" w:sz="0" w:space="0" w:color="auto"/>
                    <w:right w:val="none" w:sz="0" w:space="0" w:color="auto"/>
                  </w:divBdr>
                  <w:divsChild>
                    <w:div w:id="136054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802539">
      <w:bodyDiv w:val="1"/>
      <w:marLeft w:val="0"/>
      <w:marRight w:val="0"/>
      <w:marTop w:val="0"/>
      <w:marBottom w:val="0"/>
      <w:divBdr>
        <w:top w:val="none" w:sz="0" w:space="0" w:color="auto"/>
        <w:left w:val="none" w:sz="0" w:space="0" w:color="auto"/>
        <w:bottom w:val="none" w:sz="0" w:space="0" w:color="auto"/>
        <w:right w:val="none" w:sz="0" w:space="0" w:color="auto"/>
      </w:divBdr>
      <w:divsChild>
        <w:div w:id="377634235">
          <w:marLeft w:val="547"/>
          <w:marRight w:val="0"/>
          <w:marTop w:val="0"/>
          <w:marBottom w:val="240"/>
          <w:divBdr>
            <w:top w:val="none" w:sz="0" w:space="0" w:color="auto"/>
            <w:left w:val="none" w:sz="0" w:space="0" w:color="auto"/>
            <w:bottom w:val="none" w:sz="0" w:space="0" w:color="auto"/>
            <w:right w:val="none" w:sz="0" w:space="0" w:color="auto"/>
          </w:divBdr>
        </w:div>
      </w:divsChild>
    </w:div>
    <w:div w:id="1388990365">
      <w:bodyDiv w:val="1"/>
      <w:marLeft w:val="0"/>
      <w:marRight w:val="0"/>
      <w:marTop w:val="0"/>
      <w:marBottom w:val="0"/>
      <w:divBdr>
        <w:top w:val="none" w:sz="0" w:space="0" w:color="auto"/>
        <w:left w:val="none" w:sz="0" w:space="0" w:color="auto"/>
        <w:bottom w:val="none" w:sz="0" w:space="0" w:color="auto"/>
        <w:right w:val="none" w:sz="0" w:space="0" w:color="auto"/>
      </w:divBdr>
      <w:divsChild>
        <w:div w:id="34356257">
          <w:marLeft w:val="547"/>
          <w:marRight w:val="0"/>
          <w:marTop w:val="0"/>
          <w:marBottom w:val="240"/>
          <w:divBdr>
            <w:top w:val="none" w:sz="0" w:space="0" w:color="auto"/>
            <w:left w:val="none" w:sz="0" w:space="0" w:color="auto"/>
            <w:bottom w:val="none" w:sz="0" w:space="0" w:color="auto"/>
            <w:right w:val="none" w:sz="0" w:space="0" w:color="auto"/>
          </w:divBdr>
        </w:div>
        <w:div w:id="414741721">
          <w:marLeft w:val="547"/>
          <w:marRight w:val="0"/>
          <w:marTop w:val="0"/>
          <w:marBottom w:val="240"/>
          <w:divBdr>
            <w:top w:val="none" w:sz="0" w:space="0" w:color="auto"/>
            <w:left w:val="none" w:sz="0" w:space="0" w:color="auto"/>
            <w:bottom w:val="none" w:sz="0" w:space="0" w:color="auto"/>
            <w:right w:val="none" w:sz="0" w:space="0" w:color="auto"/>
          </w:divBdr>
        </w:div>
        <w:div w:id="158739995">
          <w:marLeft w:val="547"/>
          <w:marRight w:val="0"/>
          <w:marTop w:val="0"/>
          <w:marBottom w:val="240"/>
          <w:divBdr>
            <w:top w:val="none" w:sz="0" w:space="0" w:color="auto"/>
            <w:left w:val="none" w:sz="0" w:space="0" w:color="auto"/>
            <w:bottom w:val="none" w:sz="0" w:space="0" w:color="auto"/>
            <w:right w:val="none" w:sz="0" w:space="0" w:color="auto"/>
          </w:divBdr>
        </w:div>
      </w:divsChild>
    </w:div>
    <w:div w:id="1472871207">
      <w:bodyDiv w:val="1"/>
      <w:marLeft w:val="0"/>
      <w:marRight w:val="0"/>
      <w:marTop w:val="0"/>
      <w:marBottom w:val="0"/>
      <w:divBdr>
        <w:top w:val="none" w:sz="0" w:space="0" w:color="auto"/>
        <w:left w:val="none" w:sz="0" w:space="0" w:color="auto"/>
        <w:bottom w:val="none" w:sz="0" w:space="0" w:color="auto"/>
        <w:right w:val="none" w:sz="0" w:space="0" w:color="auto"/>
      </w:divBdr>
      <w:divsChild>
        <w:div w:id="230237773">
          <w:marLeft w:val="547"/>
          <w:marRight w:val="0"/>
          <w:marTop w:val="0"/>
          <w:marBottom w:val="240"/>
          <w:divBdr>
            <w:top w:val="none" w:sz="0" w:space="0" w:color="auto"/>
            <w:left w:val="none" w:sz="0" w:space="0" w:color="auto"/>
            <w:bottom w:val="none" w:sz="0" w:space="0" w:color="auto"/>
            <w:right w:val="none" w:sz="0" w:space="0" w:color="auto"/>
          </w:divBdr>
        </w:div>
        <w:div w:id="317655448">
          <w:marLeft w:val="547"/>
          <w:marRight w:val="0"/>
          <w:marTop w:val="0"/>
          <w:marBottom w:val="240"/>
          <w:divBdr>
            <w:top w:val="none" w:sz="0" w:space="0" w:color="auto"/>
            <w:left w:val="none" w:sz="0" w:space="0" w:color="auto"/>
            <w:bottom w:val="none" w:sz="0" w:space="0" w:color="auto"/>
            <w:right w:val="none" w:sz="0" w:space="0" w:color="auto"/>
          </w:divBdr>
        </w:div>
        <w:div w:id="1067999919">
          <w:marLeft w:val="547"/>
          <w:marRight w:val="0"/>
          <w:marTop w:val="0"/>
          <w:marBottom w:val="240"/>
          <w:divBdr>
            <w:top w:val="none" w:sz="0" w:space="0" w:color="auto"/>
            <w:left w:val="none" w:sz="0" w:space="0" w:color="auto"/>
            <w:bottom w:val="none" w:sz="0" w:space="0" w:color="auto"/>
            <w:right w:val="none" w:sz="0" w:space="0" w:color="auto"/>
          </w:divBdr>
        </w:div>
        <w:div w:id="1307394235">
          <w:marLeft w:val="547"/>
          <w:marRight w:val="0"/>
          <w:marTop w:val="0"/>
          <w:marBottom w:val="240"/>
          <w:divBdr>
            <w:top w:val="none" w:sz="0" w:space="0" w:color="auto"/>
            <w:left w:val="none" w:sz="0" w:space="0" w:color="auto"/>
            <w:bottom w:val="none" w:sz="0" w:space="0" w:color="auto"/>
            <w:right w:val="none" w:sz="0" w:space="0" w:color="auto"/>
          </w:divBdr>
        </w:div>
      </w:divsChild>
    </w:div>
    <w:div w:id="1493643451">
      <w:bodyDiv w:val="1"/>
      <w:marLeft w:val="0"/>
      <w:marRight w:val="0"/>
      <w:marTop w:val="0"/>
      <w:marBottom w:val="0"/>
      <w:divBdr>
        <w:top w:val="none" w:sz="0" w:space="0" w:color="auto"/>
        <w:left w:val="none" w:sz="0" w:space="0" w:color="auto"/>
        <w:bottom w:val="none" w:sz="0" w:space="0" w:color="auto"/>
        <w:right w:val="none" w:sz="0" w:space="0" w:color="auto"/>
      </w:divBdr>
      <w:divsChild>
        <w:div w:id="312608293">
          <w:marLeft w:val="547"/>
          <w:marRight w:val="0"/>
          <w:marTop w:val="0"/>
          <w:marBottom w:val="240"/>
          <w:divBdr>
            <w:top w:val="none" w:sz="0" w:space="0" w:color="auto"/>
            <w:left w:val="none" w:sz="0" w:space="0" w:color="auto"/>
            <w:bottom w:val="none" w:sz="0" w:space="0" w:color="auto"/>
            <w:right w:val="none" w:sz="0" w:space="0" w:color="auto"/>
          </w:divBdr>
        </w:div>
        <w:div w:id="659694154">
          <w:marLeft w:val="547"/>
          <w:marRight w:val="0"/>
          <w:marTop w:val="0"/>
          <w:marBottom w:val="240"/>
          <w:divBdr>
            <w:top w:val="none" w:sz="0" w:space="0" w:color="auto"/>
            <w:left w:val="none" w:sz="0" w:space="0" w:color="auto"/>
            <w:bottom w:val="none" w:sz="0" w:space="0" w:color="auto"/>
            <w:right w:val="none" w:sz="0" w:space="0" w:color="auto"/>
          </w:divBdr>
        </w:div>
        <w:div w:id="1058239932">
          <w:marLeft w:val="547"/>
          <w:marRight w:val="0"/>
          <w:marTop w:val="0"/>
          <w:marBottom w:val="240"/>
          <w:divBdr>
            <w:top w:val="none" w:sz="0" w:space="0" w:color="auto"/>
            <w:left w:val="none" w:sz="0" w:space="0" w:color="auto"/>
            <w:bottom w:val="none" w:sz="0" w:space="0" w:color="auto"/>
            <w:right w:val="none" w:sz="0" w:space="0" w:color="auto"/>
          </w:divBdr>
        </w:div>
      </w:divsChild>
    </w:div>
    <w:div w:id="1514373087">
      <w:bodyDiv w:val="1"/>
      <w:marLeft w:val="0"/>
      <w:marRight w:val="0"/>
      <w:marTop w:val="0"/>
      <w:marBottom w:val="0"/>
      <w:divBdr>
        <w:top w:val="none" w:sz="0" w:space="0" w:color="auto"/>
        <w:left w:val="none" w:sz="0" w:space="0" w:color="auto"/>
        <w:bottom w:val="none" w:sz="0" w:space="0" w:color="auto"/>
        <w:right w:val="none" w:sz="0" w:space="0" w:color="auto"/>
      </w:divBdr>
      <w:divsChild>
        <w:div w:id="2146198534">
          <w:marLeft w:val="0"/>
          <w:marRight w:val="0"/>
          <w:marTop w:val="0"/>
          <w:marBottom w:val="0"/>
          <w:divBdr>
            <w:top w:val="none" w:sz="0" w:space="0" w:color="auto"/>
            <w:left w:val="none" w:sz="0" w:space="0" w:color="auto"/>
            <w:bottom w:val="none" w:sz="0" w:space="0" w:color="auto"/>
            <w:right w:val="none" w:sz="0" w:space="0" w:color="auto"/>
          </w:divBdr>
          <w:divsChild>
            <w:div w:id="952516319">
              <w:marLeft w:val="0"/>
              <w:marRight w:val="0"/>
              <w:marTop w:val="0"/>
              <w:marBottom w:val="0"/>
              <w:divBdr>
                <w:top w:val="none" w:sz="0" w:space="0" w:color="auto"/>
                <w:left w:val="none" w:sz="0" w:space="0" w:color="auto"/>
                <w:bottom w:val="none" w:sz="0" w:space="0" w:color="auto"/>
                <w:right w:val="none" w:sz="0" w:space="0" w:color="auto"/>
              </w:divBdr>
              <w:divsChild>
                <w:div w:id="1551770054">
                  <w:marLeft w:val="0"/>
                  <w:marRight w:val="0"/>
                  <w:marTop w:val="0"/>
                  <w:marBottom w:val="0"/>
                  <w:divBdr>
                    <w:top w:val="none" w:sz="0" w:space="0" w:color="auto"/>
                    <w:left w:val="none" w:sz="0" w:space="0" w:color="auto"/>
                    <w:bottom w:val="none" w:sz="0" w:space="0" w:color="auto"/>
                    <w:right w:val="none" w:sz="0" w:space="0" w:color="auto"/>
                  </w:divBdr>
                  <w:divsChild>
                    <w:div w:id="15631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580313">
      <w:bodyDiv w:val="1"/>
      <w:marLeft w:val="0"/>
      <w:marRight w:val="0"/>
      <w:marTop w:val="0"/>
      <w:marBottom w:val="0"/>
      <w:divBdr>
        <w:top w:val="none" w:sz="0" w:space="0" w:color="auto"/>
        <w:left w:val="none" w:sz="0" w:space="0" w:color="auto"/>
        <w:bottom w:val="none" w:sz="0" w:space="0" w:color="auto"/>
        <w:right w:val="none" w:sz="0" w:space="0" w:color="auto"/>
      </w:divBdr>
      <w:divsChild>
        <w:div w:id="2147116528">
          <w:marLeft w:val="0"/>
          <w:marRight w:val="0"/>
          <w:marTop w:val="0"/>
          <w:marBottom w:val="0"/>
          <w:divBdr>
            <w:top w:val="none" w:sz="0" w:space="0" w:color="auto"/>
            <w:left w:val="none" w:sz="0" w:space="0" w:color="auto"/>
            <w:bottom w:val="none" w:sz="0" w:space="0" w:color="auto"/>
            <w:right w:val="none" w:sz="0" w:space="0" w:color="auto"/>
          </w:divBdr>
          <w:divsChild>
            <w:div w:id="1520394207">
              <w:marLeft w:val="0"/>
              <w:marRight w:val="0"/>
              <w:marTop w:val="0"/>
              <w:marBottom w:val="0"/>
              <w:divBdr>
                <w:top w:val="none" w:sz="0" w:space="0" w:color="auto"/>
                <w:left w:val="none" w:sz="0" w:space="0" w:color="auto"/>
                <w:bottom w:val="none" w:sz="0" w:space="0" w:color="auto"/>
                <w:right w:val="none" w:sz="0" w:space="0" w:color="auto"/>
              </w:divBdr>
              <w:divsChild>
                <w:div w:id="378289015">
                  <w:marLeft w:val="0"/>
                  <w:marRight w:val="0"/>
                  <w:marTop w:val="0"/>
                  <w:marBottom w:val="0"/>
                  <w:divBdr>
                    <w:top w:val="none" w:sz="0" w:space="0" w:color="auto"/>
                    <w:left w:val="none" w:sz="0" w:space="0" w:color="auto"/>
                    <w:bottom w:val="none" w:sz="0" w:space="0" w:color="auto"/>
                    <w:right w:val="none" w:sz="0" w:space="0" w:color="auto"/>
                  </w:divBdr>
                  <w:divsChild>
                    <w:div w:id="117476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797233">
      <w:bodyDiv w:val="1"/>
      <w:marLeft w:val="0"/>
      <w:marRight w:val="0"/>
      <w:marTop w:val="0"/>
      <w:marBottom w:val="0"/>
      <w:divBdr>
        <w:top w:val="none" w:sz="0" w:space="0" w:color="auto"/>
        <w:left w:val="none" w:sz="0" w:space="0" w:color="auto"/>
        <w:bottom w:val="none" w:sz="0" w:space="0" w:color="auto"/>
        <w:right w:val="none" w:sz="0" w:space="0" w:color="auto"/>
      </w:divBdr>
    </w:div>
    <w:div w:id="1739859996">
      <w:bodyDiv w:val="1"/>
      <w:marLeft w:val="0"/>
      <w:marRight w:val="0"/>
      <w:marTop w:val="0"/>
      <w:marBottom w:val="0"/>
      <w:divBdr>
        <w:top w:val="none" w:sz="0" w:space="0" w:color="auto"/>
        <w:left w:val="none" w:sz="0" w:space="0" w:color="auto"/>
        <w:bottom w:val="none" w:sz="0" w:space="0" w:color="auto"/>
        <w:right w:val="none" w:sz="0" w:space="0" w:color="auto"/>
      </w:divBdr>
      <w:divsChild>
        <w:div w:id="1174950716">
          <w:marLeft w:val="547"/>
          <w:marRight w:val="0"/>
          <w:marTop w:val="0"/>
          <w:marBottom w:val="240"/>
          <w:divBdr>
            <w:top w:val="none" w:sz="0" w:space="0" w:color="auto"/>
            <w:left w:val="none" w:sz="0" w:space="0" w:color="auto"/>
            <w:bottom w:val="none" w:sz="0" w:space="0" w:color="auto"/>
            <w:right w:val="none" w:sz="0" w:space="0" w:color="auto"/>
          </w:divBdr>
        </w:div>
        <w:div w:id="582105287">
          <w:marLeft w:val="547"/>
          <w:marRight w:val="0"/>
          <w:marTop w:val="0"/>
          <w:marBottom w:val="240"/>
          <w:divBdr>
            <w:top w:val="none" w:sz="0" w:space="0" w:color="auto"/>
            <w:left w:val="none" w:sz="0" w:space="0" w:color="auto"/>
            <w:bottom w:val="none" w:sz="0" w:space="0" w:color="auto"/>
            <w:right w:val="none" w:sz="0" w:space="0" w:color="auto"/>
          </w:divBdr>
        </w:div>
        <w:div w:id="1030766202">
          <w:marLeft w:val="547"/>
          <w:marRight w:val="0"/>
          <w:marTop w:val="0"/>
          <w:marBottom w:val="240"/>
          <w:divBdr>
            <w:top w:val="none" w:sz="0" w:space="0" w:color="auto"/>
            <w:left w:val="none" w:sz="0" w:space="0" w:color="auto"/>
            <w:bottom w:val="none" w:sz="0" w:space="0" w:color="auto"/>
            <w:right w:val="none" w:sz="0" w:space="0" w:color="auto"/>
          </w:divBdr>
        </w:div>
        <w:div w:id="228541252">
          <w:marLeft w:val="547"/>
          <w:marRight w:val="0"/>
          <w:marTop w:val="0"/>
          <w:marBottom w:val="240"/>
          <w:divBdr>
            <w:top w:val="none" w:sz="0" w:space="0" w:color="auto"/>
            <w:left w:val="none" w:sz="0" w:space="0" w:color="auto"/>
            <w:bottom w:val="none" w:sz="0" w:space="0" w:color="auto"/>
            <w:right w:val="none" w:sz="0" w:space="0" w:color="auto"/>
          </w:divBdr>
        </w:div>
        <w:div w:id="1750419163">
          <w:marLeft w:val="547"/>
          <w:marRight w:val="0"/>
          <w:marTop w:val="0"/>
          <w:marBottom w:val="240"/>
          <w:divBdr>
            <w:top w:val="none" w:sz="0" w:space="0" w:color="auto"/>
            <w:left w:val="none" w:sz="0" w:space="0" w:color="auto"/>
            <w:bottom w:val="none" w:sz="0" w:space="0" w:color="auto"/>
            <w:right w:val="none" w:sz="0" w:space="0" w:color="auto"/>
          </w:divBdr>
        </w:div>
        <w:div w:id="347869815">
          <w:marLeft w:val="547"/>
          <w:marRight w:val="0"/>
          <w:marTop w:val="0"/>
          <w:marBottom w:val="240"/>
          <w:divBdr>
            <w:top w:val="none" w:sz="0" w:space="0" w:color="auto"/>
            <w:left w:val="none" w:sz="0" w:space="0" w:color="auto"/>
            <w:bottom w:val="none" w:sz="0" w:space="0" w:color="auto"/>
            <w:right w:val="none" w:sz="0" w:space="0" w:color="auto"/>
          </w:divBdr>
        </w:div>
      </w:divsChild>
    </w:div>
    <w:div w:id="1760787774">
      <w:bodyDiv w:val="1"/>
      <w:marLeft w:val="0"/>
      <w:marRight w:val="0"/>
      <w:marTop w:val="0"/>
      <w:marBottom w:val="0"/>
      <w:divBdr>
        <w:top w:val="none" w:sz="0" w:space="0" w:color="auto"/>
        <w:left w:val="none" w:sz="0" w:space="0" w:color="auto"/>
        <w:bottom w:val="none" w:sz="0" w:space="0" w:color="auto"/>
        <w:right w:val="none" w:sz="0" w:space="0" w:color="auto"/>
      </w:divBdr>
      <w:divsChild>
        <w:div w:id="2081562005">
          <w:marLeft w:val="0"/>
          <w:marRight w:val="0"/>
          <w:marTop w:val="0"/>
          <w:marBottom w:val="0"/>
          <w:divBdr>
            <w:top w:val="none" w:sz="0" w:space="0" w:color="auto"/>
            <w:left w:val="none" w:sz="0" w:space="0" w:color="auto"/>
            <w:bottom w:val="none" w:sz="0" w:space="0" w:color="auto"/>
            <w:right w:val="none" w:sz="0" w:space="0" w:color="auto"/>
          </w:divBdr>
          <w:divsChild>
            <w:div w:id="1880166858">
              <w:marLeft w:val="0"/>
              <w:marRight w:val="0"/>
              <w:marTop w:val="0"/>
              <w:marBottom w:val="0"/>
              <w:divBdr>
                <w:top w:val="none" w:sz="0" w:space="0" w:color="auto"/>
                <w:left w:val="none" w:sz="0" w:space="0" w:color="auto"/>
                <w:bottom w:val="none" w:sz="0" w:space="0" w:color="auto"/>
                <w:right w:val="none" w:sz="0" w:space="0" w:color="auto"/>
              </w:divBdr>
              <w:divsChild>
                <w:div w:id="1680690678">
                  <w:marLeft w:val="0"/>
                  <w:marRight w:val="0"/>
                  <w:marTop w:val="0"/>
                  <w:marBottom w:val="0"/>
                  <w:divBdr>
                    <w:top w:val="none" w:sz="0" w:space="0" w:color="auto"/>
                    <w:left w:val="none" w:sz="0" w:space="0" w:color="auto"/>
                    <w:bottom w:val="none" w:sz="0" w:space="0" w:color="auto"/>
                    <w:right w:val="none" w:sz="0" w:space="0" w:color="auto"/>
                  </w:divBdr>
                  <w:divsChild>
                    <w:div w:id="208066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484407">
      <w:bodyDiv w:val="1"/>
      <w:marLeft w:val="0"/>
      <w:marRight w:val="0"/>
      <w:marTop w:val="0"/>
      <w:marBottom w:val="0"/>
      <w:divBdr>
        <w:top w:val="none" w:sz="0" w:space="0" w:color="auto"/>
        <w:left w:val="none" w:sz="0" w:space="0" w:color="auto"/>
        <w:bottom w:val="none" w:sz="0" w:space="0" w:color="auto"/>
        <w:right w:val="none" w:sz="0" w:space="0" w:color="auto"/>
      </w:divBdr>
      <w:divsChild>
        <w:div w:id="95255630">
          <w:marLeft w:val="0"/>
          <w:marRight w:val="0"/>
          <w:marTop w:val="0"/>
          <w:marBottom w:val="0"/>
          <w:divBdr>
            <w:top w:val="none" w:sz="0" w:space="0" w:color="auto"/>
            <w:left w:val="none" w:sz="0" w:space="0" w:color="auto"/>
            <w:bottom w:val="none" w:sz="0" w:space="0" w:color="auto"/>
            <w:right w:val="none" w:sz="0" w:space="0" w:color="auto"/>
          </w:divBdr>
          <w:divsChild>
            <w:div w:id="19164011">
              <w:marLeft w:val="0"/>
              <w:marRight w:val="0"/>
              <w:marTop w:val="0"/>
              <w:marBottom w:val="0"/>
              <w:divBdr>
                <w:top w:val="none" w:sz="0" w:space="0" w:color="auto"/>
                <w:left w:val="none" w:sz="0" w:space="0" w:color="auto"/>
                <w:bottom w:val="none" w:sz="0" w:space="0" w:color="auto"/>
                <w:right w:val="none" w:sz="0" w:space="0" w:color="auto"/>
              </w:divBdr>
              <w:divsChild>
                <w:div w:id="148616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75605">
      <w:bodyDiv w:val="1"/>
      <w:marLeft w:val="0"/>
      <w:marRight w:val="0"/>
      <w:marTop w:val="0"/>
      <w:marBottom w:val="0"/>
      <w:divBdr>
        <w:top w:val="none" w:sz="0" w:space="0" w:color="auto"/>
        <w:left w:val="none" w:sz="0" w:space="0" w:color="auto"/>
        <w:bottom w:val="none" w:sz="0" w:space="0" w:color="auto"/>
        <w:right w:val="none" w:sz="0" w:space="0" w:color="auto"/>
      </w:divBdr>
      <w:divsChild>
        <w:div w:id="87965423">
          <w:marLeft w:val="0"/>
          <w:marRight w:val="0"/>
          <w:marTop w:val="0"/>
          <w:marBottom w:val="0"/>
          <w:divBdr>
            <w:top w:val="none" w:sz="0" w:space="0" w:color="auto"/>
            <w:left w:val="none" w:sz="0" w:space="0" w:color="auto"/>
            <w:bottom w:val="none" w:sz="0" w:space="0" w:color="auto"/>
            <w:right w:val="none" w:sz="0" w:space="0" w:color="auto"/>
          </w:divBdr>
          <w:divsChild>
            <w:div w:id="22439159">
              <w:marLeft w:val="0"/>
              <w:marRight w:val="0"/>
              <w:marTop w:val="0"/>
              <w:marBottom w:val="0"/>
              <w:divBdr>
                <w:top w:val="none" w:sz="0" w:space="0" w:color="auto"/>
                <w:left w:val="none" w:sz="0" w:space="0" w:color="auto"/>
                <w:bottom w:val="none" w:sz="0" w:space="0" w:color="auto"/>
                <w:right w:val="none" w:sz="0" w:space="0" w:color="auto"/>
              </w:divBdr>
              <w:divsChild>
                <w:div w:id="357004239">
                  <w:marLeft w:val="0"/>
                  <w:marRight w:val="0"/>
                  <w:marTop w:val="0"/>
                  <w:marBottom w:val="0"/>
                  <w:divBdr>
                    <w:top w:val="none" w:sz="0" w:space="0" w:color="auto"/>
                    <w:left w:val="none" w:sz="0" w:space="0" w:color="auto"/>
                    <w:bottom w:val="none" w:sz="0" w:space="0" w:color="auto"/>
                    <w:right w:val="none" w:sz="0" w:space="0" w:color="auto"/>
                  </w:divBdr>
                  <w:divsChild>
                    <w:div w:id="67955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673510">
      <w:bodyDiv w:val="1"/>
      <w:marLeft w:val="0"/>
      <w:marRight w:val="0"/>
      <w:marTop w:val="0"/>
      <w:marBottom w:val="0"/>
      <w:divBdr>
        <w:top w:val="none" w:sz="0" w:space="0" w:color="auto"/>
        <w:left w:val="none" w:sz="0" w:space="0" w:color="auto"/>
        <w:bottom w:val="none" w:sz="0" w:space="0" w:color="auto"/>
        <w:right w:val="none" w:sz="0" w:space="0" w:color="auto"/>
      </w:divBdr>
      <w:divsChild>
        <w:div w:id="331565955">
          <w:marLeft w:val="547"/>
          <w:marRight w:val="0"/>
          <w:marTop w:val="0"/>
          <w:marBottom w:val="240"/>
          <w:divBdr>
            <w:top w:val="none" w:sz="0" w:space="0" w:color="auto"/>
            <w:left w:val="none" w:sz="0" w:space="0" w:color="auto"/>
            <w:bottom w:val="none" w:sz="0" w:space="0" w:color="auto"/>
            <w:right w:val="none" w:sz="0" w:space="0" w:color="auto"/>
          </w:divBdr>
        </w:div>
      </w:divsChild>
    </w:div>
    <w:div w:id="1855265126">
      <w:bodyDiv w:val="1"/>
      <w:marLeft w:val="0"/>
      <w:marRight w:val="0"/>
      <w:marTop w:val="0"/>
      <w:marBottom w:val="0"/>
      <w:divBdr>
        <w:top w:val="none" w:sz="0" w:space="0" w:color="auto"/>
        <w:left w:val="none" w:sz="0" w:space="0" w:color="auto"/>
        <w:bottom w:val="none" w:sz="0" w:space="0" w:color="auto"/>
        <w:right w:val="none" w:sz="0" w:space="0" w:color="auto"/>
      </w:divBdr>
      <w:divsChild>
        <w:div w:id="1996572166">
          <w:marLeft w:val="0"/>
          <w:marRight w:val="0"/>
          <w:marTop w:val="0"/>
          <w:marBottom w:val="0"/>
          <w:divBdr>
            <w:top w:val="none" w:sz="0" w:space="0" w:color="auto"/>
            <w:left w:val="none" w:sz="0" w:space="0" w:color="auto"/>
            <w:bottom w:val="none" w:sz="0" w:space="0" w:color="auto"/>
            <w:right w:val="none" w:sz="0" w:space="0" w:color="auto"/>
          </w:divBdr>
          <w:divsChild>
            <w:div w:id="1628512141">
              <w:marLeft w:val="0"/>
              <w:marRight w:val="0"/>
              <w:marTop w:val="0"/>
              <w:marBottom w:val="0"/>
              <w:divBdr>
                <w:top w:val="none" w:sz="0" w:space="0" w:color="auto"/>
                <w:left w:val="none" w:sz="0" w:space="0" w:color="auto"/>
                <w:bottom w:val="none" w:sz="0" w:space="0" w:color="auto"/>
                <w:right w:val="none" w:sz="0" w:space="0" w:color="auto"/>
              </w:divBdr>
              <w:divsChild>
                <w:div w:id="101673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739590">
      <w:bodyDiv w:val="1"/>
      <w:marLeft w:val="0"/>
      <w:marRight w:val="0"/>
      <w:marTop w:val="0"/>
      <w:marBottom w:val="0"/>
      <w:divBdr>
        <w:top w:val="none" w:sz="0" w:space="0" w:color="auto"/>
        <w:left w:val="none" w:sz="0" w:space="0" w:color="auto"/>
        <w:bottom w:val="none" w:sz="0" w:space="0" w:color="auto"/>
        <w:right w:val="none" w:sz="0" w:space="0" w:color="auto"/>
      </w:divBdr>
      <w:divsChild>
        <w:div w:id="572355518">
          <w:marLeft w:val="0"/>
          <w:marRight w:val="0"/>
          <w:marTop w:val="0"/>
          <w:marBottom w:val="0"/>
          <w:divBdr>
            <w:top w:val="none" w:sz="0" w:space="0" w:color="auto"/>
            <w:left w:val="none" w:sz="0" w:space="0" w:color="auto"/>
            <w:bottom w:val="none" w:sz="0" w:space="0" w:color="auto"/>
            <w:right w:val="none" w:sz="0" w:space="0" w:color="auto"/>
          </w:divBdr>
          <w:divsChild>
            <w:div w:id="303857337">
              <w:marLeft w:val="0"/>
              <w:marRight w:val="0"/>
              <w:marTop w:val="0"/>
              <w:marBottom w:val="0"/>
              <w:divBdr>
                <w:top w:val="none" w:sz="0" w:space="0" w:color="auto"/>
                <w:left w:val="none" w:sz="0" w:space="0" w:color="auto"/>
                <w:bottom w:val="none" w:sz="0" w:space="0" w:color="auto"/>
                <w:right w:val="none" w:sz="0" w:space="0" w:color="auto"/>
              </w:divBdr>
              <w:divsChild>
                <w:div w:id="62943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14546">
      <w:bodyDiv w:val="1"/>
      <w:marLeft w:val="0"/>
      <w:marRight w:val="0"/>
      <w:marTop w:val="0"/>
      <w:marBottom w:val="0"/>
      <w:divBdr>
        <w:top w:val="none" w:sz="0" w:space="0" w:color="auto"/>
        <w:left w:val="none" w:sz="0" w:space="0" w:color="auto"/>
        <w:bottom w:val="none" w:sz="0" w:space="0" w:color="auto"/>
        <w:right w:val="none" w:sz="0" w:space="0" w:color="auto"/>
      </w:divBdr>
      <w:divsChild>
        <w:div w:id="1235049371">
          <w:marLeft w:val="0"/>
          <w:marRight w:val="0"/>
          <w:marTop w:val="0"/>
          <w:marBottom w:val="0"/>
          <w:divBdr>
            <w:top w:val="none" w:sz="0" w:space="0" w:color="auto"/>
            <w:left w:val="none" w:sz="0" w:space="0" w:color="auto"/>
            <w:bottom w:val="none" w:sz="0" w:space="0" w:color="auto"/>
            <w:right w:val="none" w:sz="0" w:space="0" w:color="auto"/>
          </w:divBdr>
          <w:divsChild>
            <w:div w:id="1536506819">
              <w:marLeft w:val="0"/>
              <w:marRight w:val="0"/>
              <w:marTop w:val="0"/>
              <w:marBottom w:val="0"/>
              <w:divBdr>
                <w:top w:val="none" w:sz="0" w:space="0" w:color="auto"/>
                <w:left w:val="none" w:sz="0" w:space="0" w:color="auto"/>
                <w:bottom w:val="none" w:sz="0" w:space="0" w:color="auto"/>
                <w:right w:val="none" w:sz="0" w:space="0" w:color="auto"/>
              </w:divBdr>
              <w:divsChild>
                <w:div w:id="1901212905">
                  <w:marLeft w:val="0"/>
                  <w:marRight w:val="0"/>
                  <w:marTop w:val="0"/>
                  <w:marBottom w:val="0"/>
                  <w:divBdr>
                    <w:top w:val="none" w:sz="0" w:space="0" w:color="auto"/>
                    <w:left w:val="none" w:sz="0" w:space="0" w:color="auto"/>
                    <w:bottom w:val="none" w:sz="0" w:space="0" w:color="auto"/>
                    <w:right w:val="none" w:sz="0" w:space="0" w:color="auto"/>
                  </w:divBdr>
                  <w:divsChild>
                    <w:div w:id="2098793059">
                      <w:marLeft w:val="0"/>
                      <w:marRight w:val="0"/>
                      <w:marTop w:val="0"/>
                      <w:marBottom w:val="0"/>
                      <w:divBdr>
                        <w:top w:val="none" w:sz="0" w:space="0" w:color="auto"/>
                        <w:left w:val="none" w:sz="0" w:space="0" w:color="auto"/>
                        <w:bottom w:val="none" w:sz="0" w:space="0" w:color="auto"/>
                        <w:right w:val="none" w:sz="0" w:space="0" w:color="auto"/>
                      </w:divBdr>
                    </w:div>
                  </w:divsChild>
                </w:div>
                <w:div w:id="1085952723">
                  <w:marLeft w:val="0"/>
                  <w:marRight w:val="0"/>
                  <w:marTop w:val="0"/>
                  <w:marBottom w:val="0"/>
                  <w:divBdr>
                    <w:top w:val="none" w:sz="0" w:space="0" w:color="auto"/>
                    <w:left w:val="none" w:sz="0" w:space="0" w:color="auto"/>
                    <w:bottom w:val="none" w:sz="0" w:space="0" w:color="auto"/>
                    <w:right w:val="none" w:sz="0" w:space="0" w:color="auto"/>
                  </w:divBdr>
                  <w:divsChild>
                    <w:div w:id="1793160505">
                      <w:marLeft w:val="0"/>
                      <w:marRight w:val="0"/>
                      <w:marTop w:val="0"/>
                      <w:marBottom w:val="0"/>
                      <w:divBdr>
                        <w:top w:val="none" w:sz="0" w:space="0" w:color="auto"/>
                        <w:left w:val="none" w:sz="0" w:space="0" w:color="auto"/>
                        <w:bottom w:val="none" w:sz="0" w:space="0" w:color="auto"/>
                        <w:right w:val="none" w:sz="0" w:space="0" w:color="auto"/>
                      </w:divBdr>
                    </w:div>
                  </w:divsChild>
                </w:div>
                <w:div w:id="483551068">
                  <w:marLeft w:val="0"/>
                  <w:marRight w:val="0"/>
                  <w:marTop w:val="0"/>
                  <w:marBottom w:val="0"/>
                  <w:divBdr>
                    <w:top w:val="none" w:sz="0" w:space="0" w:color="auto"/>
                    <w:left w:val="none" w:sz="0" w:space="0" w:color="auto"/>
                    <w:bottom w:val="none" w:sz="0" w:space="0" w:color="auto"/>
                    <w:right w:val="none" w:sz="0" w:space="0" w:color="auto"/>
                  </w:divBdr>
                  <w:divsChild>
                    <w:div w:id="131217326">
                      <w:marLeft w:val="0"/>
                      <w:marRight w:val="0"/>
                      <w:marTop w:val="0"/>
                      <w:marBottom w:val="0"/>
                      <w:divBdr>
                        <w:top w:val="none" w:sz="0" w:space="0" w:color="auto"/>
                        <w:left w:val="none" w:sz="0" w:space="0" w:color="auto"/>
                        <w:bottom w:val="none" w:sz="0" w:space="0" w:color="auto"/>
                        <w:right w:val="none" w:sz="0" w:space="0" w:color="auto"/>
                      </w:divBdr>
                    </w:div>
                    <w:div w:id="948851535">
                      <w:marLeft w:val="0"/>
                      <w:marRight w:val="0"/>
                      <w:marTop w:val="0"/>
                      <w:marBottom w:val="0"/>
                      <w:divBdr>
                        <w:top w:val="none" w:sz="0" w:space="0" w:color="auto"/>
                        <w:left w:val="none" w:sz="0" w:space="0" w:color="auto"/>
                        <w:bottom w:val="none" w:sz="0" w:space="0" w:color="auto"/>
                        <w:right w:val="none" w:sz="0" w:space="0" w:color="auto"/>
                      </w:divBdr>
                    </w:div>
                  </w:divsChild>
                </w:div>
                <w:div w:id="1181428728">
                  <w:marLeft w:val="0"/>
                  <w:marRight w:val="0"/>
                  <w:marTop w:val="0"/>
                  <w:marBottom w:val="0"/>
                  <w:divBdr>
                    <w:top w:val="none" w:sz="0" w:space="0" w:color="auto"/>
                    <w:left w:val="none" w:sz="0" w:space="0" w:color="auto"/>
                    <w:bottom w:val="none" w:sz="0" w:space="0" w:color="auto"/>
                    <w:right w:val="none" w:sz="0" w:space="0" w:color="auto"/>
                  </w:divBdr>
                  <w:divsChild>
                    <w:div w:id="1301299304">
                      <w:marLeft w:val="0"/>
                      <w:marRight w:val="0"/>
                      <w:marTop w:val="0"/>
                      <w:marBottom w:val="0"/>
                      <w:divBdr>
                        <w:top w:val="none" w:sz="0" w:space="0" w:color="auto"/>
                        <w:left w:val="none" w:sz="0" w:space="0" w:color="auto"/>
                        <w:bottom w:val="none" w:sz="0" w:space="0" w:color="auto"/>
                        <w:right w:val="none" w:sz="0" w:space="0" w:color="auto"/>
                      </w:divBdr>
                    </w:div>
                    <w:div w:id="1840079914">
                      <w:marLeft w:val="0"/>
                      <w:marRight w:val="0"/>
                      <w:marTop w:val="0"/>
                      <w:marBottom w:val="0"/>
                      <w:divBdr>
                        <w:top w:val="none" w:sz="0" w:space="0" w:color="auto"/>
                        <w:left w:val="none" w:sz="0" w:space="0" w:color="auto"/>
                        <w:bottom w:val="none" w:sz="0" w:space="0" w:color="auto"/>
                        <w:right w:val="none" w:sz="0" w:space="0" w:color="auto"/>
                      </w:divBdr>
                    </w:div>
                  </w:divsChild>
                </w:div>
                <w:div w:id="722288992">
                  <w:marLeft w:val="0"/>
                  <w:marRight w:val="0"/>
                  <w:marTop w:val="0"/>
                  <w:marBottom w:val="0"/>
                  <w:divBdr>
                    <w:top w:val="none" w:sz="0" w:space="0" w:color="auto"/>
                    <w:left w:val="none" w:sz="0" w:space="0" w:color="auto"/>
                    <w:bottom w:val="none" w:sz="0" w:space="0" w:color="auto"/>
                    <w:right w:val="none" w:sz="0" w:space="0" w:color="auto"/>
                  </w:divBdr>
                  <w:divsChild>
                    <w:div w:id="1426262840">
                      <w:marLeft w:val="0"/>
                      <w:marRight w:val="0"/>
                      <w:marTop w:val="0"/>
                      <w:marBottom w:val="0"/>
                      <w:divBdr>
                        <w:top w:val="none" w:sz="0" w:space="0" w:color="auto"/>
                        <w:left w:val="none" w:sz="0" w:space="0" w:color="auto"/>
                        <w:bottom w:val="none" w:sz="0" w:space="0" w:color="auto"/>
                        <w:right w:val="none" w:sz="0" w:space="0" w:color="auto"/>
                      </w:divBdr>
                    </w:div>
                    <w:div w:id="1705714104">
                      <w:marLeft w:val="0"/>
                      <w:marRight w:val="0"/>
                      <w:marTop w:val="0"/>
                      <w:marBottom w:val="0"/>
                      <w:divBdr>
                        <w:top w:val="none" w:sz="0" w:space="0" w:color="auto"/>
                        <w:left w:val="none" w:sz="0" w:space="0" w:color="auto"/>
                        <w:bottom w:val="none" w:sz="0" w:space="0" w:color="auto"/>
                        <w:right w:val="none" w:sz="0" w:space="0" w:color="auto"/>
                      </w:divBdr>
                    </w:div>
                  </w:divsChild>
                </w:div>
                <w:div w:id="1366558336">
                  <w:marLeft w:val="0"/>
                  <w:marRight w:val="0"/>
                  <w:marTop w:val="0"/>
                  <w:marBottom w:val="0"/>
                  <w:divBdr>
                    <w:top w:val="none" w:sz="0" w:space="0" w:color="auto"/>
                    <w:left w:val="none" w:sz="0" w:space="0" w:color="auto"/>
                    <w:bottom w:val="none" w:sz="0" w:space="0" w:color="auto"/>
                    <w:right w:val="none" w:sz="0" w:space="0" w:color="auto"/>
                  </w:divBdr>
                  <w:divsChild>
                    <w:div w:id="224032040">
                      <w:marLeft w:val="0"/>
                      <w:marRight w:val="0"/>
                      <w:marTop w:val="0"/>
                      <w:marBottom w:val="0"/>
                      <w:divBdr>
                        <w:top w:val="none" w:sz="0" w:space="0" w:color="auto"/>
                        <w:left w:val="none" w:sz="0" w:space="0" w:color="auto"/>
                        <w:bottom w:val="none" w:sz="0" w:space="0" w:color="auto"/>
                        <w:right w:val="none" w:sz="0" w:space="0" w:color="auto"/>
                      </w:divBdr>
                    </w:div>
                    <w:div w:id="805319232">
                      <w:marLeft w:val="0"/>
                      <w:marRight w:val="0"/>
                      <w:marTop w:val="0"/>
                      <w:marBottom w:val="0"/>
                      <w:divBdr>
                        <w:top w:val="none" w:sz="0" w:space="0" w:color="auto"/>
                        <w:left w:val="none" w:sz="0" w:space="0" w:color="auto"/>
                        <w:bottom w:val="none" w:sz="0" w:space="0" w:color="auto"/>
                        <w:right w:val="none" w:sz="0" w:space="0" w:color="auto"/>
                      </w:divBdr>
                    </w:div>
                  </w:divsChild>
                </w:div>
                <w:div w:id="1780446441">
                  <w:marLeft w:val="0"/>
                  <w:marRight w:val="0"/>
                  <w:marTop w:val="0"/>
                  <w:marBottom w:val="0"/>
                  <w:divBdr>
                    <w:top w:val="none" w:sz="0" w:space="0" w:color="auto"/>
                    <w:left w:val="none" w:sz="0" w:space="0" w:color="auto"/>
                    <w:bottom w:val="none" w:sz="0" w:space="0" w:color="auto"/>
                    <w:right w:val="none" w:sz="0" w:space="0" w:color="auto"/>
                  </w:divBdr>
                  <w:divsChild>
                    <w:div w:id="1396464392">
                      <w:marLeft w:val="0"/>
                      <w:marRight w:val="0"/>
                      <w:marTop w:val="0"/>
                      <w:marBottom w:val="0"/>
                      <w:divBdr>
                        <w:top w:val="none" w:sz="0" w:space="0" w:color="auto"/>
                        <w:left w:val="none" w:sz="0" w:space="0" w:color="auto"/>
                        <w:bottom w:val="none" w:sz="0" w:space="0" w:color="auto"/>
                        <w:right w:val="none" w:sz="0" w:space="0" w:color="auto"/>
                      </w:divBdr>
                    </w:div>
                  </w:divsChild>
                </w:div>
                <w:div w:id="1141382198">
                  <w:marLeft w:val="0"/>
                  <w:marRight w:val="0"/>
                  <w:marTop w:val="0"/>
                  <w:marBottom w:val="0"/>
                  <w:divBdr>
                    <w:top w:val="none" w:sz="0" w:space="0" w:color="auto"/>
                    <w:left w:val="none" w:sz="0" w:space="0" w:color="auto"/>
                    <w:bottom w:val="none" w:sz="0" w:space="0" w:color="auto"/>
                    <w:right w:val="none" w:sz="0" w:space="0" w:color="auto"/>
                  </w:divBdr>
                  <w:divsChild>
                    <w:div w:id="1251088941">
                      <w:marLeft w:val="0"/>
                      <w:marRight w:val="0"/>
                      <w:marTop w:val="0"/>
                      <w:marBottom w:val="0"/>
                      <w:divBdr>
                        <w:top w:val="none" w:sz="0" w:space="0" w:color="auto"/>
                        <w:left w:val="none" w:sz="0" w:space="0" w:color="auto"/>
                        <w:bottom w:val="none" w:sz="0" w:space="0" w:color="auto"/>
                        <w:right w:val="none" w:sz="0" w:space="0" w:color="auto"/>
                      </w:divBdr>
                    </w:div>
                  </w:divsChild>
                </w:div>
                <w:div w:id="1492598184">
                  <w:marLeft w:val="0"/>
                  <w:marRight w:val="0"/>
                  <w:marTop w:val="0"/>
                  <w:marBottom w:val="0"/>
                  <w:divBdr>
                    <w:top w:val="none" w:sz="0" w:space="0" w:color="auto"/>
                    <w:left w:val="none" w:sz="0" w:space="0" w:color="auto"/>
                    <w:bottom w:val="none" w:sz="0" w:space="0" w:color="auto"/>
                    <w:right w:val="none" w:sz="0" w:space="0" w:color="auto"/>
                  </w:divBdr>
                  <w:divsChild>
                    <w:div w:id="1127357861">
                      <w:marLeft w:val="0"/>
                      <w:marRight w:val="0"/>
                      <w:marTop w:val="0"/>
                      <w:marBottom w:val="0"/>
                      <w:divBdr>
                        <w:top w:val="none" w:sz="0" w:space="0" w:color="auto"/>
                        <w:left w:val="none" w:sz="0" w:space="0" w:color="auto"/>
                        <w:bottom w:val="none" w:sz="0" w:space="0" w:color="auto"/>
                        <w:right w:val="none" w:sz="0" w:space="0" w:color="auto"/>
                      </w:divBdr>
                    </w:div>
                  </w:divsChild>
                </w:div>
                <w:div w:id="1561399516">
                  <w:marLeft w:val="0"/>
                  <w:marRight w:val="0"/>
                  <w:marTop w:val="0"/>
                  <w:marBottom w:val="0"/>
                  <w:divBdr>
                    <w:top w:val="none" w:sz="0" w:space="0" w:color="auto"/>
                    <w:left w:val="none" w:sz="0" w:space="0" w:color="auto"/>
                    <w:bottom w:val="none" w:sz="0" w:space="0" w:color="auto"/>
                    <w:right w:val="none" w:sz="0" w:space="0" w:color="auto"/>
                  </w:divBdr>
                  <w:divsChild>
                    <w:div w:id="13658586">
                      <w:marLeft w:val="0"/>
                      <w:marRight w:val="0"/>
                      <w:marTop w:val="0"/>
                      <w:marBottom w:val="0"/>
                      <w:divBdr>
                        <w:top w:val="none" w:sz="0" w:space="0" w:color="auto"/>
                        <w:left w:val="none" w:sz="0" w:space="0" w:color="auto"/>
                        <w:bottom w:val="none" w:sz="0" w:space="0" w:color="auto"/>
                        <w:right w:val="none" w:sz="0" w:space="0" w:color="auto"/>
                      </w:divBdr>
                    </w:div>
                    <w:div w:id="200246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093524">
      <w:bodyDiv w:val="1"/>
      <w:marLeft w:val="0"/>
      <w:marRight w:val="0"/>
      <w:marTop w:val="0"/>
      <w:marBottom w:val="0"/>
      <w:divBdr>
        <w:top w:val="none" w:sz="0" w:space="0" w:color="auto"/>
        <w:left w:val="none" w:sz="0" w:space="0" w:color="auto"/>
        <w:bottom w:val="none" w:sz="0" w:space="0" w:color="auto"/>
        <w:right w:val="none" w:sz="0" w:space="0" w:color="auto"/>
      </w:divBdr>
    </w:div>
    <w:div w:id="2048724614">
      <w:bodyDiv w:val="1"/>
      <w:marLeft w:val="0"/>
      <w:marRight w:val="0"/>
      <w:marTop w:val="0"/>
      <w:marBottom w:val="0"/>
      <w:divBdr>
        <w:top w:val="none" w:sz="0" w:space="0" w:color="auto"/>
        <w:left w:val="none" w:sz="0" w:space="0" w:color="auto"/>
        <w:bottom w:val="none" w:sz="0" w:space="0" w:color="auto"/>
        <w:right w:val="none" w:sz="0" w:space="0" w:color="auto"/>
      </w:divBdr>
      <w:divsChild>
        <w:div w:id="519316612">
          <w:marLeft w:val="0"/>
          <w:marRight w:val="0"/>
          <w:marTop w:val="0"/>
          <w:marBottom w:val="0"/>
          <w:divBdr>
            <w:top w:val="none" w:sz="0" w:space="0" w:color="auto"/>
            <w:left w:val="none" w:sz="0" w:space="0" w:color="auto"/>
            <w:bottom w:val="none" w:sz="0" w:space="0" w:color="auto"/>
            <w:right w:val="none" w:sz="0" w:space="0" w:color="auto"/>
          </w:divBdr>
        </w:div>
      </w:divsChild>
    </w:div>
    <w:div w:id="2049529402">
      <w:bodyDiv w:val="1"/>
      <w:marLeft w:val="0"/>
      <w:marRight w:val="0"/>
      <w:marTop w:val="0"/>
      <w:marBottom w:val="0"/>
      <w:divBdr>
        <w:top w:val="none" w:sz="0" w:space="0" w:color="auto"/>
        <w:left w:val="none" w:sz="0" w:space="0" w:color="auto"/>
        <w:bottom w:val="none" w:sz="0" w:space="0" w:color="auto"/>
        <w:right w:val="none" w:sz="0" w:space="0" w:color="auto"/>
      </w:divBdr>
      <w:divsChild>
        <w:div w:id="1393313653">
          <w:marLeft w:val="0"/>
          <w:marRight w:val="0"/>
          <w:marTop w:val="0"/>
          <w:marBottom w:val="0"/>
          <w:divBdr>
            <w:top w:val="none" w:sz="0" w:space="0" w:color="auto"/>
            <w:left w:val="none" w:sz="0" w:space="0" w:color="auto"/>
            <w:bottom w:val="none" w:sz="0" w:space="0" w:color="auto"/>
            <w:right w:val="none" w:sz="0" w:space="0" w:color="auto"/>
          </w:divBdr>
          <w:divsChild>
            <w:div w:id="1282490278">
              <w:marLeft w:val="0"/>
              <w:marRight w:val="0"/>
              <w:marTop w:val="0"/>
              <w:marBottom w:val="0"/>
              <w:divBdr>
                <w:top w:val="none" w:sz="0" w:space="0" w:color="auto"/>
                <w:left w:val="none" w:sz="0" w:space="0" w:color="auto"/>
                <w:bottom w:val="none" w:sz="0" w:space="0" w:color="auto"/>
                <w:right w:val="none" w:sz="0" w:space="0" w:color="auto"/>
              </w:divBdr>
              <w:divsChild>
                <w:div w:id="1686521262">
                  <w:marLeft w:val="0"/>
                  <w:marRight w:val="0"/>
                  <w:marTop w:val="0"/>
                  <w:marBottom w:val="0"/>
                  <w:divBdr>
                    <w:top w:val="none" w:sz="0" w:space="0" w:color="auto"/>
                    <w:left w:val="none" w:sz="0" w:space="0" w:color="auto"/>
                    <w:bottom w:val="none" w:sz="0" w:space="0" w:color="auto"/>
                    <w:right w:val="none" w:sz="0" w:space="0" w:color="auto"/>
                  </w:divBdr>
                  <w:divsChild>
                    <w:div w:id="154510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397199">
      <w:bodyDiv w:val="1"/>
      <w:marLeft w:val="0"/>
      <w:marRight w:val="0"/>
      <w:marTop w:val="0"/>
      <w:marBottom w:val="0"/>
      <w:divBdr>
        <w:top w:val="none" w:sz="0" w:space="0" w:color="auto"/>
        <w:left w:val="none" w:sz="0" w:space="0" w:color="auto"/>
        <w:bottom w:val="none" w:sz="0" w:space="0" w:color="auto"/>
        <w:right w:val="none" w:sz="0" w:space="0" w:color="auto"/>
      </w:divBdr>
      <w:divsChild>
        <w:div w:id="1217475967">
          <w:marLeft w:val="547"/>
          <w:marRight w:val="0"/>
          <w:marTop w:val="0"/>
          <w:marBottom w:val="240"/>
          <w:divBdr>
            <w:top w:val="none" w:sz="0" w:space="0" w:color="auto"/>
            <w:left w:val="none" w:sz="0" w:space="0" w:color="auto"/>
            <w:bottom w:val="none" w:sz="0" w:space="0" w:color="auto"/>
            <w:right w:val="none" w:sz="0" w:space="0" w:color="auto"/>
          </w:divBdr>
        </w:div>
        <w:div w:id="1630043546">
          <w:marLeft w:val="547"/>
          <w:marRight w:val="0"/>
          <w:marTop w:val="0"/>
          <w:marBottom w:val="240"/>
          <w:divBdr>
            <w:top w:val="none" w:sz="0" w:space="0" w:color="auto"/>
            <w:left w:val="none" w:sz="0" w:space="0" w:color="auto"/>
            <w:bottom w:val="none" w:sz="0" w:space="0" w:color="auto"/>
            <w:right w:val="none" w:sz="0" w:space="0" w:color="auto"/>
          </w:divBdr>
        </w:div>
        <w:div w:id="986326191">
          <w:marLeft w:val="547"/>
          <w:marRight w:val="0"/>
          <w:marTop w:val="0"/>
          <w:marBottom w:val="240"/>
          <w:divBdr>
            <w:top w:val="none" w:sz="0" w:space="0" w:color="auto"/>
            <w:left w:val="none" w:sz="0" w:space="0" w:color="auto"/>
            <w:bottom w:val="none" w:sz="0" w:space="0" w:color="auto"/>
            <w:right w:val="none" w:sz="0" w:space="0" w:color="auto"/>
          </w:divBdr>
        </w:div>
        <w:div w:id="950866791">
          <w:marLeft w:val="547"/>
          <w:marRight w:val="0"/>
          <w:marTop w:val="0"/>
          <w:marBottom w:val="240"/>
          <w:divBdr>
            <w:top w:val="none" w:sz="0" w:space="0" w:color="auto"/>
            <w:left w:val="none" w:sz="0" w:space="0" w:color="auto"/>
            <w:bottom w:val="none" w:sz="0" w:space="0" w:color="auto"/>
            <w:right w:val="none" w:sz="0" w:space="0" w:color="auto"/>
          </w:divBdr>
        </w:div>
        <w:div w:id="1811629723">
          <w:marLeft w:val="547"/>
          <w:marRight w:val="0"/>
          <w:marTop w:val="0"/>
          <w:marBottom w:val="240"/>
          <w:divBdr>
            <w:top w:val="none" w:sz="0" w:space="0" w:color="auto"/>
            <w:left w:val="none" w:sz="0" w:space="0" w:color="auto"/>
            <w:bottom w:val="none" w:sz="0" w:space="0" w:color="auto"/>
            <w:right w:val="none" w:sz="0" w:space="0" w:color="auto"/>
          </w:divBdr>
        </w:div>
        <w:div w:id="824247137">
          <w:marLeft w:val="547"/>
          <w:marRight w:val="0"/>
          <w:marTop w:val="0"/>
          <w:marBottom w:val="240"/>
          <w:divBdr>
            <w:top w:val="none" w:sz="0" w:space="0" w:color="auto"/>
            <w:left w:val="none" w:sz="0" w:space="0" w:color="auto"/>
            <w:bottom w:val="none" w:sz="0" w:space="0" w:color="auto"/>
            <w:right w:val="none" w:sz="0" w:space="0" w:color="auto"/>
          </w:divBdr>
        </w:div>
        <w:div w:id="339434065">
          <w:marLeft w:val="547"/>
          <w:marRight w:val="0"/>
          <w:marTop w:val="0"/>
          <w:marBottom w:val="240"/>
          <w:divBdr>
            <w:top w:val="none" w:sz="0" w:space="0" w:color="auto"/>
            <w:left w:val="none" w:sz="0" w:space="0" w:color="auto"/>
            <w:bottom w:val="none" w:sz="0" w:space="0" w:color="auto"/>
            <w:right w:val="none" w:sz="0" w:space="0" w:color="auto"/>
          </w:divBdr>
        </w:div>
      </w:divsChild>
    </w:div>
    <w:div w:id="2144301273">
      <w:bodyDiv w:val="1"/>
      <w:marLeft w:val="0"/>
      <w:marRight w:val="0"/>
      <w:marTop w:val="0"/>
      <w:marBottom w:val="0"/>
      <w:divBdr>
        <w:top w:val="none" w:sz="0" w:space="0" w:color="auto"/>
        <w:left w:val="none" w:sz="0" w:space="0" w:color="auto"/>
        <w:bottom w:val="none" w:sz="0" w:space="0" w:color="auto"/>
        <w:right w:val="none" w:sz="0" w:space="0" w:color="auto"/>
      </w:divBdr>
      <w:divsChild>
        <w:div w:id="1850830227">
          <w:marLeft w:val="547"/>
          <w:marRight w:val="0"/>
          <w:marTop w:val="0"/>
          <w:marBottom w:val="240"/>
          <w:divBdr>
            <w:top w:val="none" w:sz="0" w:space="0" w:color="auto"/>
            <w:left w:val="none" w:sz="0" w:space="0" w:color="auto"/>
            <w:bottom w:val="none" w:sz="0" w:space="0" w:color="auto"/>
            <w:right w:val="none" w:sz="0" w:space="0" w:color="auto"/>
          </w:divBdr>
        </w:div>
        <w:div w:id="1390956291">
          <w:marLeft w:val="547"/>
          <w:marRight w:val="0"/>
          <w:marTop w:val="0"/>
          <w:marBottom w:val="240"/>
          <w:divBdr>
            <w:top w:val="none" w:sz="0" w:space="0" w:color="auto"/>
            <w:left w:val="none" w:sz="0" w:space="0" w:color="auto"/>
            <w:bottom w:val="none" w:sz="0" w:space="0" w:color="auto"/>
            <w:right w:val="none" w:sz="0" w:space="0" w:color="auto"/>
          </w:divBdr>
        </w:div>
        <w:div w:id="747993865">
          <w:marLeft w:val="547"/>
          <w:marRight w:val="0"/>
          <w:marTop w:val="0"/>
          <w:marBottom w:val="240"/>
          <w:divBdr>
            <w:top w:val="none" w:sz="0" w:space="0" w:color="auto"/>
            <w:left w:val="none" w:sz="0" w:space="0" w:color="auto"/>
            <w:bottom w:val="none" w:sz="0" w:space="0" w:color="auto"/>
            <w:right w:val="none" w:sz="0" w:space="0" w:color="auto"/>
          </w:divBdr>
        </w:div>
        <w:div w:id="124088026">
          <w:marLeft w:val="547"/>
          <w:marRight w:val="0"/>
          <w:marTop w:val="0"/>
          <w:marBottom w:val="240"/>
          <w:divBdr>
            <w:top w:val="none" w:sz="0" w:space="0" w:color="auto"/>
            <w:left w:val="none" w:sz="0" w:space="0" w:color="auto"/>
            <w:bottom w:val="none" w:sz="0" w:space="0" w:color="auto"/>
            <w:right w:val="none" w:sz="0" w:space="0" w:color="auto"/>
          </w:divBdr>
        </w:div>
        <w:div w:id="1890148300">
          <w:marLeft w:val="547"/>
          <w:marRight w:val="0"/>
          <w:marTop w:val="0"/>
          <w:marBottom w:val="240"/>
          <w:divBdr>
            <w:top w:val="none" w:sz="0" w:space="0" w:color="auto"/>
            <w:left w:val="none" w:sz="0" w:space="0" w:color="auto"/>
            <w:bottom w:val="none" w:sz="0" w:space="0" w:color="auto"/>
            <w:right w:val="none" w:sz="0" w:space="0" w:color="auto"/>
          </w:divBdr>
        </w:div>
        <w:div w:id="1045907341">
          <w:marLeft w:val="547"/>
          <w:marRight w:val="0"/>
          <w:marTop w:val="0"/>
          <w:marBottom w:val="240"/>
          <w:divBdr>
            <w:top w:val="none" w:sz="0" w:space="0" w:color="auto"/>
            <w:left w:val="none" w:sz="0" w:space="0" w:color="auto"/>
            <w:bottom w:val="none" w:sz="0" w:space="0" w:color="auto"/>
            <w:right w:val="none" w:sz="0" w:space="0" w:color="auto"/>
          </w:divBdr>
        </w:div>
        <w:div w:id="1482035453">
          <w:marLeft w:val="547"/>
          <w:marRight w:val="0"/>
          <w:marTop w:val="0"/>
          <w:marBottom w:val="240"/>
          <w:divBdr>
            <w:top w:val="none" w:sz="0" w:space="0" w:color="auto"/>
            <w:left w:val="none" w:sz="0" w:space="0" w:color="auto"/>
            <w:bottom w:val="none" w:sz="0" w:space="0" w:color="auto"/>
            <w:right w:val="none" w:sz="0" w:space="0" w:color="auto"/>
          </w:divBdr>
        </w:div>
        <w:div w:id="1845046743">
          <w:marLeft w:val="547"/>
          <w:marRight w:val="0"/>
          <w:marTop w:val="0"/>
          <w:marBottom w:val="240"/>
          <w:divBdr>
            <w:top w:val="none" w:sz="0" w:space="0" w:color="auto"/>
            <w:left w:val="none" w:sz="0" w:space="0" w:color="auto"/>
            <w:bottom w:val="none" w:sz="0" w:space="0" w:color="auto"/>
            <w:right w:val="none" w:sz="0" w:space="0" w:color="auto"/>
          </w:divBdr>
        </w:div>
        <w:div w:id="48921256">
          <w:marLeft w:val="547"/>
          <w:marRight w:val="0"/>
          <w:marTop w:val="0"/>
          <w:marBottom w:val="240"/>
          <w:divBdr>
            <w:top w:val="none" w:sz="0" w:space="0" w:color="auto"/>
            <w:left w:val="none" w:sz="0" w:space="0" w:color="auto"/>
            <w:bottom w:val="none" w:sz="0" w:space="0" w:color="auto"/>
            <w:right w:val="none" w:sz="0" w:space="0" w:color="auto"/>
          </w:divBdr>
        </w:div>
        <w:div w:id="359890878">
          <w:marLeft w:val="547"/>
          <w:marRight w:val="0"/>
          <w:marTop w:val="0"/>
          <w:marBottom w:val="240"/>
          <w:divBdr>
            <w:top w:val="none" w:sz="0" w:space="0" w:color="auto"/>
            <w:left w:val="none" w:sz="0" w:space="0" w:color="auto"/>
            <w:bottom w:val="none" w:sz="0" w:space="0" w:color="auto"/>
            <w:right w:val="none" w:sz="0" w:space="0" w:color="auto"/>
          </w:divBdr>
        </w:div>
        <w:div w:id="960574217">
          <w:marLeft w:val="547"/>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andfonline.com/loi/hcap20http://www.tandfonline.com/loi/hc"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edit.co.uk"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rnonbentovim/Desktop/C&amp;FT-report-template%20copy%202.dotx" TargetMode="External"/></Relationships>
</file>

<file path=word/theme/theme1.xml><?xml version="1.0" encoding="utf-8"?>
<a:theme xmlns:a="http://schemas.openxmlformats.org/drawingml/2006/main" name="Office Theme">
  <a:themeElements>
    <a:clrScheme name="CFT2">
      <a:dk1>
        <a:sysClr val="windowText" lastClr="000000"/>
      </a:dk1>
      <a:lt1>
        <a:sysClr val="window" lastClr="FFFFFF"/>
      </a:lt1>
      <a:dk2>
        <a:srgbClr val="505046"/>
      </a:dk2>
      <a:lt2>
        <a:srgbClr val="EEECE1"/>
      </a:lt2>
      <a:accent1>
        <a:srgbClr val="E63312"/>
      </a:accent1>
      <a:accent2>
        <a:srgbClr val="F39200"/>
      </a:accent2>
      <a:accent3>
        <a:srgbClr val="AA331D"/>
      </a:accent3>
      <a:accent4>
        <a:srgbClr val="C28A36"/>
      </a:accent4>
      <a:accent5>
        <a:srgbClr val="CC9900"/>
      </a:accent5>
      <a:accent6>
        <a:srgbClr val="B22600"/>
      </a:accent6>
      <a:hlink>
        <a:srgbClr val="88361C"/>
      </a:hlink>
      <a:folHlink>
        <a:srgbClr val="666699"/>
      </a:folHlink>
    </a:clrScheme>
    <a:fontScheme name="CFT2">
      <a:majorFont>
        <a:latin typeface="Rockwel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18B9A-BD0F-9D42-BF57-05BF47FC2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C&amp;FT-report-template copy 2.dotx</Template>
  <TotalTime>3116</TotalTime>
  <Pages>20</Pages>
  <Words>5792</Words>
  <Characters>33015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Arnon Bentovim</cp:lastModifiedBy>
  <cp:revision>124</cp:revision>
  <cp:lastPrinted>2022-08-18T09:32:00Z</cp:lastPrinted>
  <dcterms:created xsi:type="dcterms:W3CDTF">2020-03-11T12:13:00Z</dcterms:created>
  <dcterms:modified xsi:type="dcterms:W3CDTF">2022-09-26T09:20:00Z</dcterms:modified>
</cp:coreProperties>
</file>